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FA" w:rsidRDefault="003071FA" w:rsidP="006007C7">
      <w:pPr>
        <w:pStyle w:val="Standard"/>
        <w:rPr>
          <w:rFonts w:cs="Times New Roman"/>
          <w:sz w:val="28"/>
          <w:szCs w:val="28"/>
          <w:lang w:val="ru-RU"/>
        </w:rPr>
      </w:pPr>
    </w:p>
    <w:p w:rsidR="003071FA" w:rsidRDefault="003071FA" w:rsidP="006007C7">
      <w:pPr>
        <w:pStyle w:val="Heading5"/>
        <w:spacing w:before="0" w:after="0"/>
        <w:jc w:val="right"/>
        <w:rPr>
          <w:rFonts w:ascii="Times New Roman" w:hAnsi="Times New Roman"/>
          <w:i w:val="0"/>
          <w:iCs w:val="0"/>
          <w:spacing w:val="20"/>
          <w:sz w:val="30"/>
          <w:szCs w:val="30"/>
        </w:rPr>
      </w:pPr>
      <w:r w:rsidRPr="00122C9A">
        <w:rPr>
          <w:rFonts w:ascii="Times New Roman" w:hAnsi="Times New Roman"/>
          <w:i w:val="0"/>
          <w:iCs w:val="0"/>
          <w:spacing w:val="20"/>
          <w:sz w:val="30"/>
          <w:szCs w:val="30"/>
        </w:rPr>
        <w:t>ПРОЕКТ</w:t>
      </w:r>
    </w:p>
    <w:p w:rsidR="003071FA" w:rsidRDefault="003071FA" w:rsidP="006007C7">
      <w:pPr>
        <w:pStyle w:val="Heading2"/>
        <w:tabs>
          <w:tab w:val="clear" w:pos="720"/>
          <w:tab w:val="left" w:pos="708"/>
        </w:tabs>
        <w:ind w:left="0" w:firstLine="0"/>
        <w:rPr>
          <w:sz w:val="30"/>
          <w:szCs w:val="30"/>
        </w:rPr>
      </w:pPr>
    </w:p>
    <w:p w:rsidR="003071FA" w:rsidRPr="006007C7" w:rsidRDefault="003071FA" w:rsidP="006007C7">
      <w:pPr>
        <w:pStyle w:val="Heading2"/>
        <w:tabs>
          <w:tab w:val="clear" w:pos="720"/>
          <w:tab w:val="left" w:pos="708"/>
        </w:tabs>
        <w:ind w:left="0" w:firstLine="0"/>
        <w:rPr>
          <w:color w:val="auto"/>
          <w:sz w:val="30"/>
          <w:szCs w:val="30"/>
        </w:rPr>
      </w:pPr>
      <w:r w:rsidRPr="006007C7">
        <w:rPr>
          <w:color w:val="auto"/>
          <w:sz w:val="30"/>
          <w:szCs w:val="30"/>
        </w:rPr>
        <w:t>ПОСТАНОВЛЕНИЕ</w:t>
      </w:r>
    </w:p>
    <w:p w:rsidR="003071FA" w:rsidRPr="00122C9A" w:rsidRDefault="003071FA" w:rsidP="006007C7">
      <w:pPr>
        <w:rPr>
          <w:sz w:val="28"/>
          <w:szCs w:val="28"/>
        </w:rPr>
      </w:pPr>
    </w:p>
    <w:p w:rsidR="003071FA" w:rsidRPr="00122C9A" w:rsidRDefault="003071FA" w:rsidP="006007C7">
      <w:pPr>
        <w:autoSpaceDE w:val="0"/>
        <w:jc w:val="center"/>
        <w:rPr>
          <w:sz w:val="28"/>
          <w:szCs w:val="28"/>
        </w:rPr>
      </w:pPr>
      <w:r w:rsidRPr="00122C9A">
        <w:rPr>
          <w:sz w:val="28"/>
          <w:szCs w:val="28"/>
        </w:rPr>
        <w:t>от________________ №_________</w:t>
      </w:r>
    </w:p>
    <w:p w:rsidR="003071FA" w:rsidRDefault="003071FA" w:rsidP="006007C7">
      <w:pPr>
        <w:autoSpaceDE w:val="0"/>
        <w:jc w:val="both"/>
        <w:rPr>
          <w:sz w:val="28"/>
          <w:szCs w:val="28"/>
        </w:rPr>
      </w:pPr>
    </w:p>
    <w:p w:rsidR="003071FA" w:rsidRDefault="003071FA" w:rsidP="006007C7">
      <w:pPr>
        <w:ind w:right="-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3071FA" w:rsidRPr="00217C88" w:rsidRDefault="003071FA" w:rsidP="006007C7">
      <w:pPr>
        <w:ind w:right="-40"/>
        <w:jc w:val="center"/>
        <w:rPr>
          <w:b/>
          <w:sz w:val="28"/>
          <w:szCs w:val="28"/>
        </w:rPr>
      </w:pPr>
      <w:r w:rsidRPr="00217C88">
        <w:rPr>
          <w:b/>
          <w:sz w:val="28"/>
          <w:szCs w:val="28"/>
        </w:rPr>
        <w:t xml:space="preserve">«Энергосбережение и повышение энергетической </w:t>
      </w:r>
      <w:r>
        <w:rPr>
          <w:b/>
          <w:sz w:val="28"/>
          <w:szCs w:val="28"/>
        </w:rPr>
        <w:t>эффе</w:t>
      </w:r>
      <w:r w:rsidRPr="00217C88">
        <w:rPr>
          <w:b/>
          <w:sz w:val="28"/>
          <w:szCs w:val="28"/>
        </w:rPr>
        <w:t xml:space="preserve">ктивности на территории Мысковского городского округа на 2014 год» </w:t>
      </w:r>
    </w:p>
    <w:p w:rsidR="003071FA" w:rsidRDefault="003071FA" w:rsidP="006007C7">
      <w:pPr>
        <w:autoSpaceDE w:val="0"/>
        <w:ind w:firstLine="708"/>
        <w:jc w:val="center"/>
        <w:rPr>
          <w:rFonts w:cs="Times New Roman CYR"/>
          <w:b/>
          <w:bCs/>
          <w:sz w:val="28"/>
          <w:szCs w:val="28"/>
        </w:rPr>
      </w:pPr>
    </w:p>
    <w:p w:rsidR="003071FA" w:rsidRPr="00F82894" w:rsidRDefault="003071FA" w:rsidP="00426F87">
      <w:pPr>
        <w:autoSpaceDE w:val="0"/>
        <w:ind w:firstLine="709"/>
        <w:jc w:val="both"/>
        <w:rPr>
          <w:rFonts w:cs="Times New Roman CYR"/>
          <w:bCs/>
          <w:sz w:val="28"/>
          <w:szCs w:val="28"/>
        </w:rPr>
      </w:pPr>
      <w:r w:rsidRPr="00F82894">
        <w:rPr>
          <w:rFonts w:cs="Times New Roman CYR"/>
          <w:bCs/>
          <w:sz w:val="28"/>
          <w:szCs w:val="28"/>
        </w:rPr>
        <w:t>В соответствии</w:t>
      </w:r>
      <w:r>
        <w:rPr>
          <w:rFonts w:cs="Times New Roman CYR"/>
          <w:bCs/>
          <w:sz w:val="28"/>
          <w:szCs w:val="28"/>
        </w:rPr>
        <w:t xml:space="preserve"> с п. 8.2 ч. 1 ст. 17 Федерального закона от 06.10.2003 г. № 131</w:t>
      </w:r>
      <w:r>
        <w:rPr>
          <w:rFonts w:cs="Times New Roman CYR"/>
          <w:bCs/>
          <w:sz w:val="28"/>
          <w:szCs w:val="28"/>
          <w:lang w:val="ru-RU"/>
        </w:rPr>
        <w:t>-</w:t>
      </w:r>
      <w:r>
        <w:rPr>
          <w:rFonts w:cs="Times New Roman CYR"/>
          <w:bCs/>
          <w:sz w:val="28"/>
          <w:szCs w:val="28"/>
        </w:rPr>
        <w:t>ФЗ «Об общих принципах организации местного самоуправления в Российской Федерации», ст. 8 Федерального закона от 23.11.2009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Указом Президента Российской Федерации от 04.06.2008 г. № 889 «О некоторых мерах по повышению энергетической и экономической эффективности Российской экономики», «Энергетической стратегией России на период до 2030 года», утвержденный распоряжением Правительства Российской Федерации от 13.11.2009 г. № 1715-р, распоряжением Правительства Российской Федерации от 02.12.2009 г.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ст. 44 Устава Мысковского городского округа, Порядком разработки муниципальных целевых программ, их формирования и реализации, утвержденным Постановлением администрации Мысковского городского округа от 06.08.2013 г. 1533-нп:</w:t>
      </w:r>
    </w:p>
    <w:p w:rsidR="003071FA" w:rsidRPr="00532377" w:rsidRDefault="003071FA" w:rsidP="00426F87">
      <w:pPr>
        <w:pStyle w:val="Standard"/>
        <w:ind w:right="-2"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</w:rPr>
        <w:t>1. Утвердить муниципальную программу «Энергосбережение и повышение энергетической эффективности на территории Мысковского городского округа на 2014 год»</w:t>
      </w:r>
      <w:r>
        <w:rPr>
          <w:sz w:val="28"/>
          <w:lang w:val="ru-RU"/>
        </w:rPr>
        <w:t>, согласно приложению.</w:t>
      </w:r>
    </w:p>
    <w:p w:rsidR="003071FA" w:rsidRPr="0071468F" w:rsidRDefault="003071FA" w:rsidP="00426F87">
      <w:pPr>
        <w:suppressAutoHyphens w:val="0"/>
        <w:autoSpaceDE w:val="0"/>
        <w:adjustRightInd w:val="0"/>
        <w:ind w:firstLine="709"/>
        <w:jc w:val="both"/>
      </w:pPr>
      <w:r>
        <w:rPr>
          <w:sz w:val="28"/>
        </w:rPr>
        <w:t>2. Консультанту-советнику организационного отдела администрации Мысковского городского округа (И. В. Носов) разместить настоящее постановление на официальном сайте администрации Мысковского городского округа.</w:t>
      </w:r>
    </w:p>
    <w:p w:rsidR="003071FA" w:rsidRPr="0071468F" w:rsidRDefault="003071FA" w:rsidP="00426F87">
      <w:pPr>
        <w:suppressAutoHyphens w:val="0"/>
        <w:autoSpaceDE w:val="0"/>
        <w:adjustRightInd w:val="0"/>
        <w:ind w:firstLine="709"/>
        <w:jc w:val="both"/>
      </w:pPr>
      <w:r>
        <w:rPr>
          <w:sz w:val="28"/>
        </w:rPr>
        <w:t>3. Настоящее постановление вступает в силу со дня, следующего за днем его официального опубликования (обнародования), и распространяет свое действие на правоотношения, возникшие с 01.01. 2014 года.</w:t>
      </w:r>
    </w:p>
    <w:p w:rsidR="003071FA" w:rsidRPr="0071468F" w:rsidRDefault="003071FA" w:rsidP="00426F87">
      <w:pPr>
        <w:suppressAutoHyphens w:val="0"/>
        <w:autoSpaceDE w:val="0"/>
        <w:adjustRightInd w:val="0"/>
        <w:ind w:firstLine="709"/>
        <w:jc w:val="both"/>
      </w:pPr>
      <w:r>
        <w:rPr>
          <w:sz w:val="28"/>
        </w:rPr>
        <w:t>4. Контроль за выполнением данного постановления возложить на первого заместителя главы Мысковского городского округа по городскому хозяйству и строительству  В.В. Кузнецова.</w:t>
      </w:r>
    </w:p>
    <w:p w:rsidR="003071FA" w:rsidRDefault="003071FA" w:rsidP="006007C7">
      <w:pPr>
        <w:tabs>
          <w:tab w:val="left" w:pos="7380"/>
        </w:tabs>
        <w:autoSpaceDE w:val="0"/>
        <w:ind w:right="175"/>
        <w:rPr>
          <w:rFonts w:cs="Times New Roman CYR"/>
          <w:b/>
          <w:bCs/>
          <w:sz w:val="28"/>
          <w:szCs w:val="28"/>
        </w:rPr>
      </w:pPr>
    </w:p>
    <w:p w:rsidR="003071FA" w:rsidRDefault="003071FA" w:rsidP="006007C7">
      <w:pPr>
        <w:jc w:val="both"/>
        <w:rPr>
          <w:sz w:val="28"/>
          <w:szCs w:val="28"/>
        </w:rPr>
      </w:pPr>
    </w:p>
    <w:p w:rsidR="003071FA" w:rsidRDefault="003071FA" w:rsidP="006007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Мысковского городского округа                                                   Д.Л. Иванов</w:t>
      </w:r>
    </w:p>
    <w:p w:rsidR="003071FA" w:rsidRDefault="003071FA" w:rsidP="0053344F">
      <w:pPr>
        <w:pStyle w:val="Standard"/>
        <w:rPr>
          <w:rFonts w:cs="Times New Roman"/>
          <w:sz w:val="28"/>
          <w:szCs w:val="28"/>
          <w:lang w:val="ru-RU"/>
        </w:rPr>
      </w:pPr>
    </w:p>
    <w:p w:rsidR="003071FA" w:rsidRDefault="003071FA" w:rsidP="0053344F">
      <w:pPr>
        <w:pStyle w:val="Standard"/>
        <w:rPr>
          <w:rFonts w:cs="Times New Roman"/>
          <w:sz w:val="28"/>
          <w:szCs w:val="28"/>
          <w:lang w:val="ru-RU"/>
        </w:rPr>
      </w:pPr>
    </w:p>
    <w:p w:rsidR="003071FA" w:rsidRPr="00794DA9" w:rsidRDefault="003071FA">
      <w:pPr>
        <w:pStyle w:val="Standard"/>
        <w:jc w:val="right"/>
        <w:rPr>
          <w:rFonts w:cs="Times New Roman"/>
          <w:sz w:val="28"/>
          <w:szCs w:val="28"/>
        </w:rPr>
      </w:pPr>
      <w:r w:rsidRPr="00794DA9">
        <w:rPr>
          <w:rFonts w:cs="Times New Roman"/>
          <w:sz w:val="28"/>
          <w:szCs w:val="28"/>
        </w:rPr>
        <w:t>Приложение</w:t>
      </w:r>
    </w:p>
    <w:p w:rsidR="003071FA" w:rsidRPr="00794DA9" w:rsidRDefault="003071FA">
      <w:pPr>
        <w:pStyle w:val="Standard"/>
        <w:jc w:val="right"/>
        <w:rPr>
          <w:rFonts w:cs="Times New Roman"/>
          <w:sz w:val="28"/>
          <w:szCs w:val="28"/>
        </w:rPr>
      </w:pPr>
      <w:r w:rsidRPr="00794DA9">
        <w:rPr>
          <w:rFonts w:cs="Times New Roman"/>
          <w:sz w:val="28"/>
          <w:szCs w:val="28"/>
        </w:rPr>
        <w:t>к постановлению администрации</w:t>
      </w:r>
    </w:p>
    <w:p w:rsidR="003071FA" w:rsidRPr="00794DA9" w:rsidRDefault="003071FA">
      <w:pPr>
        <w:pStyle w:val="Standard"/>
        <w:jc w:val="right"/>
        <w:rPr>
          <w:rFonts w:cs="Times New Roman"/>
          <w:sz w:val="28"/>
          <w:szCs w:val="28"/>
        </w:rPr>
      </w:pPr>
      <w:r w:rsidRPr="00794DA9">
        <w:rPr>
          <w:rFonts w:cs="Times New Roman"/>
          <w:sz w:val="28"/>
          <w:szCs w:val="28"/>
        </w:rPr>
        <w:t>М</w:t>
      </w:r>
      <w:r w:rsidRPr="00794DA9">
        <w:rPr>
          <w:rFonts w:cs="Times New Roman"/>
          <w:sz w:val="28"/>
          <w:szCs w:val="28"/>
          <w:lang w:val="ru-RU"/>
        </w:rPr>
        <w:t>ысковского</w:t>
      </w:r>
      <w:r w:rsidRPr="00794DA9">
        <w:rPr>
          <w:rFonts w:cs="Times New Roman"/>
          <w:sz w:val="28"/>
          <w:szCs w:val="28"/>
        </w:rPr>
        <w:t xml:space="preserve"> городского округа</w:t>
      </w:r>
    </w:p>
    <w:p w:rsidR="003071FA" w:rsidRPr="00794DA9" w:rsidRDefault="003071FA">
      <w:pPr>
        <w:pStyle w:val="Standard"/>
        <w:jc w:val="right"/>
        <w:rPr>
          <w:rFonts w:cs="Times New Roman"/>
          <w:sz w:val="28"/>
          <w:szCs w:val="28"/>
        </w:rPr>
      </w:pPr>
      <w:r w:rsidRPr="00794DA9">
        <w:rPr>
          <w:rFonts w:cs="Times New Roman"/>
          <w:sz w:val="28"/>
          <w:szCs w:val="28"/>
        </w:rPr>
        <w:t>от_____________ 201</w:t>
      </w:r>
      <w:r>
        <w:rPr>
          <w:rFonts w:cs="Times New Roman"/>
          <w:sz w:val="28"/>
          <w:szCs w:val="28"/>
          <w:lang w:val="ru-RU"/>
        </w:rPr>
        <w:t>4</w:t>
      </w:r>
      <w:r w:rsidRPr="00794DA9">
        <w:rPr>
          <w:rFonts w:cs="Times New Roman"/>
          <w:sz w:val="28"/>
          <w:szCs w:val="28"/>
        </w:rPr>
        <w:t xml:space="preserve"> №_________</w:t>
      </w:r>
    </w:p>
    <w:p w:rsidR="003071FA" w:rsidRDefault="003071F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071FA" w:rsidRPr="00794DA9" w:rsidRDefault="003071F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071FA" w:rsidRPr="00794DA9" w:rsidRDefault="003071FA">
      <w:pPr>
        <w:pStyle w:val="Standard"/>
        <w:jc w:val="center"/>
        <w:rPr>
          <w:rFonts w:cs="Times New Roman"/>
          <w:sz w:val="28"/>
          <w:szCs w:val="28"/>
        </w:rPr>
      </w:pPr>
      <w:r w:rsidRPr="00794DA9">
        <w:rPr>
          <w:rFonts w:cs="Times New Roman"/>
          <w:sz w:val="28"/>
          <w:szCs w:val="28"/>
          <w:lang w:val="ru-RU"/>
        </w:rPr>
        <w:t>МУНИЦИПАЛЬНАЯ</w:t>
      </w:r>
      <w:r w:rsidRPr="00794DA9">
        <w:rPr>
          <w:rFonts w:cs="Times New Roman"/>
          <w:sz w:val="28"/>
          <w:szCs w:val="28"/>
        </w:rPr>
        <w:t xml:space="preserve"> ПРОГРАММА</w:t>
      </w:r>
    </w:p>
    <w:p w:rsidR="003071FA" w:rsidRPr="00794DA9" w:rsidRDefault="003071FA" w:rsidP="008405FE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  <w:r w:rsidRPr="00794DA9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ЭНЕРГОСБЕРЕЖЕНИЕ И ПОВЫШЕНИЕ ЭНЕРГЕТИЧЕСКОЙ ЭФФЕКТИВНОСТИ НА ТЕРРИТОРИИ МЫСКОВСКОГО ГОРОДСКОГО ОКРУГА НА 2014 ГОД </w:t>
      </w:r>
      <w:r w:rsidRPr="00794DA9">
        <w:rPr>
          <w:b w:val="0"/>
          <w:sz w:val="28"/>
          <w:szCs w:val="28"/>
        </w:rPr>
        <w:t>»</w:t>
      </w:r>
    </w:p>
    <w:p w:rsidR="003071FA" w:rsidRPr="00794DA9" w:rsidRDefault="003071F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071FA" w:rsidRPr="00794DA9" w:rsidRDefault="003071FA" w:rsidP="00D841C5">
      <w:pPr>
        <w:pStyle w:val="Standard"/>
        <w:jc w:val="center"/>
        <w:rPr>
          <w:rFonts w:cs="Times New Roman"/>
          <w:sz w:val="28"/>
          <w:szCs w:val="28"/>
        </w:rPr>
      </w:pPr>
      <w:r w:rsidRPr="00794DA9">
        <w:rPr>
          <w:rFonts w:cs="Times New Roman"/>
          <w:sz w:val="28"/>
          <w:szCs w:val="28"/>
        </w:rPr>
        <w:t xml:space="preserve">Паспорт </w:t>
      </w:r>
      <w:r w:rsidRPr="00794DA9">
        <w:rPr>
          <w:rFonts w:cs="Times New Roman"/>
          <w:sz w:val="28"/>
          <w:szCs w:val="28"/>
          <w:lang w:val="ru-RU"/>
        </w:rPr>
        <w:t>муниципальной</w:t>
      </w:r>
      <w:r w:rsidRPr="00794DA9">
        <w:rPr>
          <w:rFonts w:cs="Times New Roman"/>
          <w:sz w:val="28"/>
          <w:szCs w:val="28"/>
        </w:rPr>
        <w:t xml:space="preserve"> программы</w:t>
      </w:r>
    </w:p>
    <w:p w:rsidR="003071FA" w:rsidRPr="00794DA9" w:rsidRDefault="003071FA" w:rsidP="00140AD9">
      <w:pPr>
        <w:pStyle w:val="Standard"/>
        <w:jc w:val="center"/>
        <w:rPr>
          <w:rFonts w:cs="Times New Roman"/>
          <w:sz w:val="28"/>
          <w:szCs w:val="28"/>
        </w:rPr>
      </w:pPr>
      <w:r w:rsidRPr="00794DA9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  <w:lang w:val="ru-RU"/>
        </w:rPr>
        <w:t>Энергосбережение и повышение энергетической эффективности на территории Мысковского городского округа на 2014 год</w:t>
      </w:r>
      <w:r w:rsidRPr="00794DA9">
        <w:rPr>
          <w:rFonts w:cs="Times New Roman"/>
          <w:b/>
          <w:sz w:val="28"/>
          <w:szCs w:val="28"/>
          <w:lang w:val="ru-RU"/>
        </w:rPr>
        <w:t>»</w:t>
      </w:r>
    </w:p>
    <w:p w:rsidR="003071FA" w:rsidRPr="00794DA9" w:rsidRDefault="003071F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02"/>
        <w:gridCol w:w="7512"/>
      </w:tblGrid>
      <w:tr w:rsidR="003071FA" w:rsidRPr="00794DA9" w:rsidTr="00DF4E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94DA9">
              <w:rPr>
                <w:rFonts w:cs="Times New Roman"/>
                <w:b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Default="003071FA" w:rsidP="00651A8B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территории Мысковского городского округа на 2014 год (далее – Программа).</w:t>
            </w:r>
          </w:p>
          <w:p w:rsidR="003071FA" w:rsidRPr="00794DA9" w:rsidRDefault="003071FA" w:rsidP="00651A8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071FA" w:rsidRPr="00794DA9" w:rsidTr="00DF4E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Основание для ра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работки программы (наименование, д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та, номер правового (ых) акта (ов); н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именование, дата, номер постановл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ния администрации Мысковского г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родского округа)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4C30E4" w:rsidRDefault="003071FA" w:rsidP="00140AD9">
            <w:pPr>
              <w:pStyle w:val="Standard"/>
              <w:ind w:right="-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Федеральный з</w:t>
            </w:r>
            <w:r w:rsidRPr="00140AD9">
              <w:rPr>
                <w:rFonts w:cs="Times New Roman"/>
                <w:sz w:val="28"/>
                <w:szCs w:val="28"/>
                <w:lang w:val="ru-RU"/>
              </w:rPr>
              <w:t xml:space="preserve">акон от 23.11.2009 N 261-ФЗ "Об энергосбережении и о повышении энергетической эффективности и о внесении изменений в отдельные </w:t>
            </w:r>
            <w:r w:rsidRPr="004C30E4">
              <w:rPr>
                <w:rFonts w:cs="Times New Roman"/>
                <w:sz w:val="28"/>
                <w:szCs w:val="28"/>
                <w:lang w:val="ru-RU"/>
              </w:rPr>
              <w:t>законодательные акты Российской Федерации"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3071FA" w:rsidRPr="004C30E4" w:rsidRDefault="003071FA" w:rsidP="004C30E4">
            <w:pPr>
              <w:widowControl/>
              <w:shd w:val="clear" w:color="auto" w:fill="FFFFFF"/>
              <w:suppressAutoHyphens w:val="0"/>
              <w:autoSpaceDN/>
              <w:spacing w:after="75" w:line="330" w:lineRule="atLeast"/>
              <w:textAlignment w:val="auto"/>
              <w:outlineLvl w:val="1"/>
              <w:rPr>
                <w:rFonts w:cs="Times New Roman"/>
                <w:kern w:val="36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/>
                <w:kern w:val="36"/>
                <w:sz w:val="28"/>
                <w:szCs w:val="28"/>
                <w:lang w:val="ru-RU" w:eastAsia="ru-RU" w:bidi="ar-SA"/>
              </w:rPr>
              <w:t>Федеральный з</w:t>
            </w:r>
            <w:r w:rsidRPr="004C30E4">
              <w:rPr>
                <w:rFonts w:cs="Times New Roman"/>
                <w:kern w:val="36"/>
                <w:sz w:val="28"/>
                <w:szCs w:val="28"/>
                <w:lang w:val="ru-RU" w:eastAsia="ru-RU" w:bidi="ar-SA"/>
              </w:rPr>
              <w:t xml:space="preserve">акон от 06. 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C30E4">
                <w:rPr>
                  <w:rFonts w:cs="Times New Roman"/>
                  <w:kern w:val="36"/>
                  <w:sz w:val="28"/>
                  <w:szCs w:val="28"/>
                  <w:lang w:val="ru-RU" w:eastAsia="ru-RU" w:bidi="ar-SA"/>
                </w:rPr>
                <w:t>2003 г</w:t>
              </w:r>
            </w:smartTag>
            <w:r w:rsidRPr="004C30E4">
              <w:rPr>
                <w:rFonts w:cs="Times New Roman"/>
                <w:kern w:val="36"/>
                <w:sz w:val="28"/>
                <w:szCs w:val="28"/>
                <w:lang w:val="ru-RU" w:eastAsia="ru-RU" w:bidi="ar-SA"/>
              </w:rPr>
              <w:t>. N 131-ФЗ</w:t>
            </w:r>
            <w:r>
              <w:rPr>
                <w:rFonts w:cs="Times New Roman"/>
                <w:kern w:val="36"/>
                <w:sz w:val="28"/>
                <w:szCs w:val="28"/>
                <w:lang w:val="ru-RU" w:eastAsia="ru-RU" w:bidi="ar-SA"/>
              </w:rPr>
              <w:t xml:space="preserve"> </w:t>
            </w:r>
            <w:r w:rsidRPr="004C30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"Об общих принципах организации местного самоуправления в Росси</w:t>
            </w:r>
            <w:r w:rsidRPr="004C30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й</w:t>
            </w:r>
            <w:r w:rsidRPr="004C30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ской Федерации"</w:t>
            </w:r>
            <w:r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  <w:p w:rsidR="003071FA" w:rsidRDefault="003071FA" w:rsidP="004C30E4">
            <w:pPr>
              <w:autoSpaceDE w:val="0"/>
              <w:jc w:val="both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</w:rPr>
              <w:t>Указ Президента Российской Федерации от</w:t>
            </w:r>
            <w:r>
              <w:rPr>
                <w:rFonts w:cs="Times New Roman CYR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 CYR"/>
                <w:bCs/>
                <w:sz w:val="28"/>
                <w:szCs w:val="28"/>
              </w:rPr>
              <w:t xml:space="preserve"> 04.06.2008 г. № 889 «О некоторых мерах по повышению энергетической и экономической эффективности Российской экономики»</w:t>
            </w:r>
            <w:r>
              <w:rPr>
                <w:rFonts w:cs="Times New Roman CYR"/>
                <w:bCs/>
                <w:sz w:val="28"/>
                <w:szCs w:val="28"/>
                <w:lang w:val="ru-RU"/>
              </w:rPr>
              <w:t>.</w:t>
            </w:r>
          </w:p>
          <w:p w:rsidR="003071FA" w:rsidRPr="004C30E4" w:rsidRDefault="003071FA" w:rsidP="004C30E4">
            <w:pPr>
              <w:autoSpaceDE w:val="0"/>
              <w:jc w:val="both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cs="Times New Roman CYR"/>
                <w:bCs/>
                <w:sz w:val="28"/>
                <w:szCs w:val="28"/>
                <w:lang w:val="ru-RU"/>
              </w:rPr>
              <w:t>Р</w:t>
            </w:r>
            <w:r>
              <w:rPr>
                <w:rFonts w:cs="Times New Roman CYR"/>
                <w:bCs/>
                <w:sz w:val="28"/>
                <w:szCs w:val="28"/>
              </w:rPr>
              <w:t>аспоряжение Правительства Российской Федерации от 02.12.2009 г. № 1830-р «Об утверждении плана мероприятий по энергосбережению и повышению энергетической эффективности в Российской Федерации</w:t>
            </w:r>
            <w:r>
              <w:rPr>
                <w:rFonts w:cs="Times New Roman CYR"/>
                <w:bCs/>
                <w:sz w:val="28"/>
                <w:szCs w:val="28"/>
                <w:lang w:val="ru-RU"/>
              </w:rPr>
              <w:t>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3071FA" w:rsidRDefault="003071FA" w:rsidP="004C30E4">
            <w:pPr>
              <w:autoSpaceDE w:val="0"/>
              <w:jc w:val="both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</w:rPr>
              <w:t>Устав Мысковского городского округа</w:t>
            </w:r>
            <w:r>
              <w:rPr>
                <w:rFonts w:cs="Times New Roman CYR"/>
                <w:bCs/>
                <w:sz w:val="28"/>
                <w:szCs w:val="28"/>
                <w:lang w:val="ru-RU"/>
              </w:rPr>
              <w:t>.</w:t>
            </w:r>
          </w:p>
          <w:p w:rsidR="003071FA" w:rsidRDefault="003071FA" w:rsidP="004C30E4">
            <w:pPr>
              <w:autoSpaceDE w:val="0"/>
              <w:jc w:val="both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</w:rPr>
              <w:t>Постановление администрации Мысковского городского округа от 06.08.2013 г. 1533-нп</w:t>
            </w:r>
            <w:r>
              <w:rPr>
                <w:rFonts w:cs="Times New Roman CYR"/>
                <w:bCs/>
                <w:sz w:val="28"/>
                <w:szCs w:val="28"/>
                <w:lang w:val="ru-RU"/>
              </w:rPr>
              <w:t xml:space="preserve"> «О Порядке разработки муниципальных целевых программ, их формирования и реализации и Порядке проведения оценки эффективности реализации муниципальных целевых программ».</w:t>
            </w:r>
          </w:p>
          <w:p w:rsidR="003071FA" w:rsidRDefault="003071FA" w:rsidP="004C30E4">
            <w:pPr>
              <w:autoSpaceDE w:val="0"/>
              <w:jc w:val="both"/>
              <w:rPr>
                <w:rFonts w:cs="Times New Roman CYR"/>
                <w:bCs/>
                <w:sz w:val="28"/>
                <w:szCs w:val="28"/>
                <w:lang w:val="ru-RU"/>
              </w:rPr>
            </w:pPr>
          </w:p>
          <w:p w:rsidR="003071FA" w:rsidRPr="004C30E4" w:rsidRDefault="003071FA" w:rsidP="004C30E4">
            <w:pPr>
              <w:autoSpaceDE w:val="0"/>
              <w:jc w:val="both"/>
              <w:rPr>
                <w:rFonts w:cs="Times New Roman CYR"/>
                <w:bCs/>
                <w:sz w:val="28"/>
                <w:szCs w:val="28"/>
                <w:lang w:val="ru-RU"/>
              </w:rPr>
            </w:pPr>
          </w:p>
        </w:tc>
      </w:tr>
      <w:tr w:rsidR="003071FA" w:rsidRPr="00794DA9" w:rsidTr="00DF4E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794DA9">
              <w:rPr>
                <w:rFonts w:cs="Times New Roman"/>
                <w:b/>
                <w:sz w:val="28"/>
                <w:szCs w:val="28"/>
                <w:lang w:eastAsia="ru-RU"/>
              </w:rPr>
              <w:t>Заказчик (заказчик-координатор)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94DA9">
              <w:rPr>
                <w:rFonts w:cs="Times New Roman"/>
                <w:sz w:val="28"/>
                <w:szCs w:val="28"/>
                <w:lang w:val="ru-RU"/>
              </w:rPr>
              <w:t>Администрация Мысковского городского округа (далее - Администрация)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3071FA" w:rsidRPr="00794DA9" w:rsidTr="00DF4E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Разработчик (и)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Default="003071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94DA9">
              <w:rPr>
                <w:rFonts w:cs="Times New Roman"/>
                <w:sz w:val="28"/>
                <w:szCs w:val="28"/>
                <w:lang w:val="ru-RU"/>
              </w:rPr>
              <w:t>Комитет жилищно-коммунального, дорожного хозяйства</w:t>
            </w:r>
            <w:r>
              <w:rPr>
                <w:rFonts w:cs="Times New Roman"/>
                <w:sz w:val="28"/>
                <w:szCs w:val="28"/>
                <w:lang w:val="ru-RU"/>
              </w:rPr>
              <w:t>, строительства</w:t>
            </w:r>
            <w:r w:rsidRPr="00794DA9">
              <w:rPr>
                <w:rFonts w:cs="Times New Roman"/>
                <w:sz w:val="28"/>
                <w:szCs w:val="28"/>
                <w:lang w:val="ru-RU"/>
              </w:rPr>
              <w:t xml:space="preserve"> и благоустройства Мысковского городского округа (далее - Комитет ЖКХ)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3071FA" w:rsidRPr="00794DA9" w:rsidRDefault="003071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071FA" w:rsidRPr="00794DA9" w:rsidTr="00DF4E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 (и)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Default="003071F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94DA9">
              <w:rPr>
                <w:rFonts w:cs="Times New Roman"/>
                <w:sz w:val="28"/>
                <w:szCs w:val="28"/>
                <w:lang w:val="ru-RU"/>
              </w:rPr>
              <w:t>Комитет ЖКХ</w:t>
            </w:r>
          </w:p>
          <w:p w:rsidR="003071FA" w:rsidRDefault="003071FA" w:rsidP="00651A8B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Отдел энергосбережения и взаимодействия с жилищно-коммунальными организациями Комитета ЖКХ.</w:t>
            </w:r>
          </w:p>
          <w:p w:rsidR="003071FA" w:rsidRPr="00794DA9" w:rsidRDefault="003071FA" w:rsidP="00651A8B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071FA" w:rsidRPr="00794DA9" w:rsidTr="00A87610">
        <w:trPr>
          <w:trHeight w:val="580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и задачи пр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 w:rsidP="004E19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4D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4DA9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ы:                           </w:t>
            </w:r>
            <w:r w:rsidRPr="00794DA9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качества и надежности предоставления ко</w:t>
            </w:r>
            <w:r w:rsidRPr="00794D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4DA9">
              <w:rPr>
                <w:rFonts w:ascii="Times New Roman" w:hAnsi="Times New Roman" w:cs="Times New Roman"/>
                <w:sz w:val="28"/>
                <w:szCs w:val="28"/>
              </w:rPr>
              <w:t xml:space="preserve">мунальных услуг населению, обеспечивающих безопасные и комфортные условия проживания граждан;                      </w:t>
            </w:r>
            <w:r w:rsidRPr="00794D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модернизация коммунальной инфраструктуры;  </w:t>
            </w:r>
          </w:p>
          <w:p w:rsidR="003071FA" w:rsidRDefault="003071FA" w:rsidP="004E19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4DA9">
              <w:rPr>
                <w:rFonts w:ascii="Times New Roman" w:hAnsi="Times New Roman" w:cs="Times New Roman"/>
                <w:sz w:val="28"/>
                <w:szCs w:val="28"/>
              </w:rPr>
              <w:t>- обеспечение возможности расчетов с ресурсоснабжающ</w:t>
            </w:r>
            <w:r w:rsidRPr="00794D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4DA9">
              <w:rPr>
                <w:rFonts w:ascii="Times New Roman" w:hAnsi="Times New Roman" w:cs="Times New Roman"/>
                <w:sz w:val="28"/>
                <w:szCs w:val="28"/>
              </w:rPr>
              <w:t>ми организациями за потребленные энергоресурсы по пок</w:t>
            </w:r>
            <w:r w:rsidRPr="00794D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4DA9">
              <w:rPr>
                <w:rFonts w:ascii="Times New Roman" w:hAnsi="Times New Roman" w:cs="Times New Roman"/>
                <w:sz w:val="28"/>
                <w:szCs w:val="28"/>
              </w:rPr>
              <w:t>заниям приборов учета.</w:t>
            </w:r>
          </w:p>
          <w:p w:rsidR="003071FA" w:rsidRPr="00A87610" w:rsidRDefault="003071FA" w:rsidP="00CA339A">
            <w:pPr>
              <w:rPr>
                <w:sz w:val="28"/>
                <w:szCs w:val="28"/>
              </w:rPr>
            </w:pPr>
            <w:r w:rsidRPr="00A87610">
              <w:rPr>
                <w:sz w:val="28"/>
                <w:szCs w:val="28"/>
              </w:rPr>
              <w:t>Задачи Программы:</w:t>
            </w:r>
          </w:p>
          <w:p w:rsidR="003071FA" w:rsidRPr="00A87610" w:rsidRDefault="003071FA" w:rsidP="00CA339A">
            <w:pPr>
              <w:rPr>
                <w:sz w:val="28"/>
                <w:szCs w:val="28"/>
              </w:rPr>
            </w:pPr>
            <w:r w:rsidRPr="00A87610">
              <w:rPr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3071FA" w:rsidRPr="00A87610" w:rsidRDefault="003071FA" w:rsidP="00CA339A">
            <w:pPr>
              <w:rPr>
                <w:sz w:val="28"/>
                <w:szCs w:val="28"/>
              </w:rPr>
            </w:pPr>
            <w:r w:rsidRPr="00A87610">
              <w:rPr>
                <w:sz w:val="28"/>
                <w:szCs w:val="28"/>
              </w:rPr>
              <w:t>- оснащение приборами учета используемых энергетических ресурсов;</w:t>
            </w:r>
          </w:p>
          <w:p w:rsidR="003071FA" w:rsidRPr="00A87610" w:rsidRDefault="003071FA" w:rsidP="00CA339A">
            <w:pPr>
              <w:rPr>
                <w:sz w:val="28"/>
                <w:szCs w:val="28"/>
              </w:rPr>
            </w:pPr>
            <w:r w:rsidRPr="00A87610">
              <w:rPr>
                <w:sz w:val="28"/>
                <w:szCs w:val="28"/>
              </w:rPr>
              <w:t>- повышение эффективности системы теплоснабжения;</w:t>
            </w:r>
          </w:p>
          <w:p w:rsidR="003071FA" w:rsidRPr="00A87610" w:rsidRDefault="003071FA" w:rsidP="00CA339A">
            <w:pPr>
              <w:rPr>
                <w:sz w:val="28"/>
                <w:szCs w:val="28"/>
              </w:rPr>
            </w:pPr>
            <w:r w:rsidRPr="00A87610">
              <w:rPr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3071FA" w:rsidRPr="00A87610" w:rsidRDefault="003071FA" w:rsidP="00CA339A">
            <w:pPr>
              <w:rPr>
                <w:sz w:val="28"/>
                <w:szCs w:val="28"/>
              </w:rPr>
            </w:pPr>
            <w:r w:rsidRPr="00A87610">
              <w:rPr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:rsidR="003071FA" w:rsidRDefault="003071FA" w:rsidP="00CA339A">
            <w:pPr>
              <w:rPr>
                <w:sz w:val="28"/>
                <w:szCs w:val="28"/>
                <w:lang w:val="ru-RU"/>
              </w:rPr>
            </w:pPr>
            <w:r w:rsidRPr="00A87610">
              <w:rPr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  <w:p w:rsidR="003071FA" w:rsidRPr="000F1511" w:rsidRDefault="003071FA" w:rsidP="00CA339A">
            <w:pPr>
              <w:rPr>
                <w:lang w:val="ru-RU"/>
              </w:rPr>
            </w:pPr>
          </w:p>
        </w:tc>
      </w:tr>
      <w:tr w:rsidR="003071FA" w:rsidRPr="00794DA9" w:rsidTr="00DF4E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и этапы ре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лизации програ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мы (подпрограмм)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Default="003071FA" w:rsidP="001B78C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071FA" w:rsidRPr="00794DA9" w:rsidRDefault="003071FA" w:rsidP="001B78C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94DA9">
              <w:rPr>
                <w:rFonts w:cs="Times New Roman"/>
                <w:sz w:val="28"/>
                <w:szCs w:val="28"/>
                <w:lang w:val="ru-RU"/>
              </w:rPr>
              <w:t>Срок реализ</w:t>
            </w:r>
            <w:r>
              <w:rPr>
                <w:rFonts w:cs="Times New Roman"/>
                <w:sz w:val="28"/>
                <w:szCs w:val="28"/>
                <w:lang w:val="ru-RU"/>
              </w:rPr>
              <w:t>ации программы 2014 год.</w:t>
            </w:r>
          </w:p>
        </w:tc>
      </w:tr>
      <w:tr w:rsidR="003071FA" w:rsidRPr="00794DA9" w:rsidTr="00DF4E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мер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приятий програ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 w:rsidP="00282E4C">
            <w:pPr>
              <w:jc w:val="both"/>
              <w:rPr>
                <w:rFonts w:cs="Times New Roman"/>
                <w:sz w:val="28"/>
                <w:szCs w:val="28"/>
              </w:rPr>
            </w:pPr>
            <w:r w:rsidRPr="00794DA9">
              <w:rPr>
                <w:rFonts w:cs="Times New Roman"/>
                <w:sz w:val="28"/>
                <w:szCs w:val="28"/>
              </w:rPr>
              <w:t>Программные  мероприятия  по  решению  приведенных  выше  задач сформированы по следующим направлени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794DA9">
              <w:rPr>
                <w:rFonts w:cs="Times New Roman"/>
                <w:sz w:val="28"/>
                <w:szCs w:val="28"/>
              </w:rPr>
              <w:t>м:</w:t>
            </w:r>
          </w:p>
          <w:p w:rsidR="003071FA" w:rsidRDefault="003071FA" w:rsidP="008F486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94DA9">
              <w:rPr>
                <w:rFonts w:cs="Times New Roman"/>
                <w:sz w:val="28"/>
                <w:szCs w:val="28"/>
              </w:rPr>
              <w:t xml:space="preserve">- </w:t>
            </w:r>
            <w:r w:rsidRPr="00693A8D">
              <w:rPr>
                <w:rFonts w:cs="Times New Roman"/>
                <w:sz w:val="28"/>
                <w:szCs w:val="28"/>
                <w:lang w:val="ru-RU"/>
              </w:rPr>
              <w:t>оборудование муниципальных общежитий коллективными (общедомовыми) приборами учета тепловой энергии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3071FA" w:rsidRDefault="003071FA" w:rsidP="008F486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3071FA" w:rsidRPr="001B78C1" w:rsidRDefault="003071FA" w:rsidP="008F486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071FA" w:rsidRPr="00794DA9" w:rsidTr="00DF4E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и источн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 w:rsidP="00261A7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94DA9">
              <w:rPr>
                <w:rFonts w:cs="Times New Roman"/>
                <w:sz w:val="28"/>
                <w:szCs w:val="28"/>
                <w:lang w:val="ru-RU"/>
              </w:rPr>
              <w:t xml:space="preserve">Общий объем средств, необходимых для реализации Программы, составляет </w:t>
            </w:r>
            <w:r>
              <w:rPr>
                <w:rFonts w:cs="Times New Roman"/>
                <w:sz w:val="28"/>
                <w:szCs w:val="28"/>
                <w:lang w:val="ru-RU"/>
              </w:rPr>
              <w:t>800</w:t>
            </w:r>
            <w:r w:rsidRPr="00794DA9">
              <w:rPr>
                <w:rFonts w:cs="Times New Roman"/>
                <w:sz w:val="28"/>
                <w:szCs w:val="28"/>
                <w:lang w:val="ru-RU"/>
              </w:rPr>
              <w:t>,</w:t>
            </w: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Pr="00794DA9">
              <w:rPr>
                <w:rFonts w:cs="Times New Roman"/>
                <w:sz w:val="28"/>
                <w:szCs w:val="28"/>
                <w:lang w:val="ru-RU"/>
              </w:rPr>
              <w:t xml:space="preserve"> тыс. рубле</w:t>
            </w:r>
            <w:r>
              <w:rPr>
                <w:rFonts w:cs="Times New Roman"/>
                <w:sz w:val="28"/>
                <w:szCs w:val="28"/>
                <w:lang w:val="ru-RU"/>
              </w:rPr>
              <w:t>й за счет средств местного бюджета</w:t>
            </w:r>
            <w:r w:rsidRPr="00794DA9">
              <w:rPr>
                <w:rFonts w:cs="Times New Roman"/>
                <w:sz w:val="28"/>
                <w:szCs w:val="28"/>
                <w:lang w:val="ru-RU"/>
              </w:rPr>
              <w:t>, в том числе по годам реализации:</w:t>
            </w:r>
          </w:p>
          <w:p w:rsidR="003071FA" w:rsidRDefault="003071FA" w:rsidP="008F4863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94DA9">
              <w:rPr>
                <w:rFonts w:cs="Times New Roman"/>
                <w:sz w:val="28"/>
                <w:szCs w:val="28"/>
                <w:lang w:val="ru-RU"/>
              </w:rPr>
              <w:t xml:space="preserve">2014г. – </w:t>
            </w:r>
            <w:r>
              <w:rPr>
                <w:rFonts w:cs="Times New Roman"/>
                <w:sz w:val="28"/>
                <w:szCs w:val="28"/>
                <w:lang w:val="ru-RU"/>
              </w:rPr>
              <w:t>800</w:t>
            </w:r>
            <w:r w:rsidRPr="00794DA9">
              <w:rPr>
                <w:rFonts w:cs="Times New Roman"/>
                <w:sz w:val="28"/>
                <w:szCs w:val="28"/>
                <w:lang w:val="ru-RU"/>
              </w:rPr>
              <w:t>,</w:t>
            </w: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Pr="00794DA9">
              <w:rPr>
                <w:rFonts w:cs="Times New Roman"/>
                <w:sz w:val="28"/>
                <w:szCs w:val="28"/>
                <w:lang w:val="ru-RU"/>
              </w:rPr>
              <w:t xml:space="preserve"> тыс. рублей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3071FA" w:rsidRPr="00794DA9" w:rsidRDefault="003071FA" w:rsidP="008F4863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071FA" w:rsidRPr="00794DA9" w:rsidTr="00DF4E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Ожидаемые резул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таты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794DA9">
              <w:rPr>
                <w:sz w:val="28"/>
                <w:szCs w:val="28"/>
              </w:rPr>
              <w:t>Реализация  мероприятий  Программы  позволит  за период ее действия:</w:t>
            </w:r>
          </w:p>
          <w:p w:rsidR="003071FA" w:rsidRPr="00794DA9" w:rsidRDefault="003071FA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794DA9">
              <w:rPr>
                <w:sz w:val="28"/>
                <w:szCs w:val="28"/>
              </w:rPr>
              <w:t>- повысить эффективность</w:t>
            </w:r>
            <w:r>
              <w:rPr>
                <w:sz w:val="28"/>
                <w:szCs w:val="28"/>
              </w:rPr>
              <w:t xml:space="preserve"> использования поставляемых энергетических ресурсов </w:t>
            </w:r>
            <w:r w:rsidRPr="00794DA9">
              <w:rPr>
                <w:sz w:val="28"/>
                <w:szCs w:val="28"/>
              </w:rPr>
              <w:t>;</w:t>
            </w:r>
          </w:p>
          <w:p w:rsidR="003071FA" w:rsidRDefault="003071FA" w:rsidP="00846C48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794DA9">
              <w:rPr>
                <w:sz w:val="28"/>
                <w:szCs w:val="28"/>
              </w:rPr>
              <w:t>- повысить качеств</w:t>
            </w:r>
            <w:r>
              <w:rPr>
                <w:sz w:val="28"/>
                <w:szCs w:val="28"/>
              </w:rPr>
              <w:t>о</w:t>
            </w:r>
            <w:r w:rsidRPr="00794DA9">
              <w:rPr>
                <w:sz w:val="28"/>
                <w:szCs w:val="28"/>
              </w:rPr>
              <w:t xml:space="preserve"> предоставляемых коммунальных услуг</w:t>
            </w:r>
            <w:r>
              <w:rPr>
                <w:sz w:val="28"/>
                <w:szCs w:val="28"/>
              </w:rPr>
              <w:t>;</w:t>
            </w:r>
          </w:p>
          <w:p w:rsidR="003071FA" w:rsidRDefault="003071FA" w:rsidP="00846C48"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-снизить плату жителями за поставляемый  энергетический ресурс.</w:t>
            </w:r>
          </w:p>
          <w:p w:rsidR="003071FA" w:rsidRPr="00794DA9" w:rsidRDefault="003071FA" w:rsidP="00846C48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</w:tr>
      <w:tr w:rsidR="003071FA" w:rsidRPr="00794DA9" w:rsidTr="00DF4EB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Управление реал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794D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зацией программы и контроль за ходом ее выполнения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794DA9" w:rsidRDefault="003071FA" w:rsidP="00D841C5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94DA9">
              <w:rPr>
                <w:rFonts w:cs="Times New Roman"/>
                <w:sz w:val="28"/>
                <w:szCs w:val="28"/>
                <w:lang w:val="ru-RU"/>
              </w:rPr>
              <w:t xml:space="preserve">Контроль  за  реализацией  Программы  осуществляет  </w:t>
            </w:r>
            <w:r>
              <w:rPr>
                <w:rFonts w:cs="Times New Roman"/>
                <w:sz w:val="28"/>
                <w:szCs w:val="28"/>
                <w:lang w:val="ru-RU"/>
              </w:rPr>
              <w:t>Комитет ЖКХ</w:t>
            </w:r>
          </w:p>
        </w:tc>
      </w:tr>
    </w:tbl>
    <w:p w:rsidR="003071FA" w:rsidRDefault="003071FA" w:rsidP="00CF0E32">
      <w:pPr>
        <w:pStyle w:val="Standard"/>
        <w:ind w:left="720"/>
        <w:rPr>
          <w:rFonts w:cs="Times New Roman"/>
          <w:b/>
          <w:sz w:val="28"/>
          <w:szCs w:val="28"/>
          <w:lang w:val="ru-RU"/>
        </w:rPr>
      </w:pPr>
    </w:p>
    <w:p w:rsidR="003071FA" w:rsidRPr="00794DA9" w:rsidRDefault="003071FA" w:rsidP="00CF0E32">
      <w:pPr>
        <w:pStyle w:val="Standard"/>
        <w:ind w:left="720"/>
        <w:rPr>
          <w:rFonts w:cs="Times New Roman"/>
          <w:b/>
          <w:sz w:val="28"/>
          <w:szCs w:val="28"/>
          <w:lang w:val="ru-RU"/>
        </w:rPr>
      </w:pPr>
    </w:p>
    <w:p w:rsidR="003071FA" w:rsidRPr="00B44911" w:rsidRDefault="003071FA" w:rsidP="00B44911">
      <w:pPr>
        <w:pStyle w:val="Standard"/>
        <w:numPr>
          <w:ilvl w:val="0"/>
          <w:numId w:val="18"/>
        </w:numPr>
        <w:jc w:val="center"/>
        <w:rPr>
          <w:rFonts w:cs="Times New Roman"/>
          <w:b/>
          <w:sz w:val="28"/>
          <w:szCs w:val="28"/>
          <w:lang w:val="ru-RU"/>
        </w:rPr>
      </w:pPr>
      <w:r w:rsidRPr="001E3477">
        <w:rPr>
          <w:rFonts w:cs="Times New Roman"/>
          <w:b/>
          <w:sz w:val="28"/>
          <w:szCs w:val="28"/>
          <w:lang w:val="ru-RU"/>
        </w:rPr>
        <w:t>Содержание проблемы, обоснование необходимости ее решения программно - целевым методом.</w:t>
      </w:r>
    </w:p>
    <w:p w:rsidR="003071FA" w:rsidRDefault="003071FA" w:rsidP="00246A8A">
      <w:pPr>
        <w:autoSpaceDE w:val="0"/>
        <w:ind w:firstLine="720"/>
        <w:jc w:val="both"/>
        <w:rPr>
          <w:sz w:val="28"/>
          <w:szCs w:val="28"/>
          <w:lang w:val="ru-RU"/>
        </w:rPr>
      </w:pPr>
    </w:p>
    <w:p w:rsidR="003071FA" w:rsidRPr="00246A8A" w:rsidRDefault="003071FA" w:rsidP="00246A8A">
      <w:pPr>
        <w:autoSpaceDE w:val="0"/>
        <w:ind w:firstLine="720"/>
        <w:jc w:val="both"/>
        <w:rPr>
          <w:sz w:val="28"/>
          <w:szCs w:val="28"/>
        </w:rPr>
      </w:pPr>
      <w:r w:rsidRPr="00246A8A">
        <w:rPr>
          <w:sz w:val="28"/>
          <w:szCs w:val="28"/>
        </w:rPr>
        <w:t xml:space="preserve">Комплексное решение вопросов, связанных с эффективным использованием топливно-энергетических ресурсов на территории </w:t>
      </w:r>
      <w:r>
        <w:rPr>
          <w:sz w:val="28"/>
          <w:szCs w:val="28"/>
          <w:lang w:val="ru-RU"/>
        </w:rPr>
        <w:t>Мысковского городского округа</w:t>
      </w:r>
      <w:r w:rsidRPr="00246A8A">
        <w:rPr>
          <w:sz w:val="28"/>
          <w:szCs w:val="28"/>
        </w:rPr>
        <w:t>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товаропроизводителей, повышению расходов на энергообеспечение жилых домов, учреждений социальной сферы, увеличению коммунальных платежей населения. Данные негативные последствия обуславливают объективную необходимость экономии топливно-энергетических ресурсов на территории города и актуальность проведения единой целенаправленной политики энергосбережения.</w:t>
      </w:r>
    </w:p>
    <w:p w:rsidR="003071FA" w:rsidRPr="00246A8A" w:rsidRDefault="003071FA" w:rsidP="00246A8A">
      <w:pPr>
        <w:autoSpaceDE w:val="0"/>
        <w:ind w:firstLine="720"/>
        <w:jc w:val="both"/>
        <w:rPr>
          <w:sz w:val="28"/>
          <w:szCs w:val="28"/>
        </w:rPr>
      </w:pPr>
      <w:r w:rsidRPr="00246A8A">
        <w:rPr>
          <w:sz w:val="28"/>
          <w:szCs w:val="28"/>
        </w:rPr>
        <w:t>Приоритетными направлениями в развитии и внедрении энергоэффективности на территории Мысковского городского округа являются социальная и жилищно-коммунальная сферы, так как  именно в этих сферах расходуется большая часть местного бюджета. Деятельность жилищно-коммунального хозяйства сопровождается большими потерями энергетических ресурсов при их производстве и потреблении.</w:t>
      </w:r>
    </w:p>
    <w:p w:rsidR="003071FA" w:rsidRPr="00246A8A" w:rsidRDefault="003071FA" w:rsidP="00246A8A">
      <w:pPr>
        <w:autoSpaceDE w:val="0"/>
        <w:ind w:firstLine="720"/>
        <w:jc w:val="both"/>
        <w:rPr>
          <w:sz w:val="28"/>
          <w:szCs w:val="28"/>
        </w:rPr>
      </w:pPr>
      <w:r w:rsidRPr="00246A8A">
        <w:rPr>
          <w:sz w:val="28"/>
          <w:szCs w:val="28"/>
        </w:rPr>
        <w:t>Вопросы энергетической эффективности сегодня становятся инструментом повышения экономических показателей организаций, снижения расходов, решения природоохранных проблем. Учитывая социальную и экономическую значимость энергосбережения, мероприятия Программы должны быть направлены на приоритетное решение задач энергосбережения в социальной и жилищно-коммунальной сферах.</w:t>
      </w:r>
    </w:p>
    <w:p w:rsidR="003071FA" w:rsidRPr="00246A8A" w:rsidRDefault="003071FA" w:rsidP="00651A8B">
      <w:pPr>
        <w:autoSpaceDE w:val="0"/>
        <w:ind w:firstLine="720"/>
        <w:jc w:val="both"/>
        <w:rPr>
          <w:sz w:val="28"/>
          <w:szCs w:val="28"/>
        </w:rPr>
      </w:pPr>
      <w:r w:rsidRPr="00246A8A">
        <w:rPr>
          <w:sz w:val="28"/>
          <w:szCs w:val="28"/>
        </w:rPr>
        <w:t xml:space="preserve">В настоящее время деятельность коммунального комплекса города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 </w:t>
      </w:r>
    </w:p>
    <w:p w:rsidR="003071FA" w:rsidRPr="00246A8A" w:rsidRDefault="003071FA" w:rsidP="00246A8A">
      <w:pPr>
        <w:autoSpaceDE w:val="0"/>
        <w:ind w:firstLine="720"/>
        <w:jc w:val="both"/>
        <w:rPr>
          <w:sz w:val="28"/>
          <w:szCs w:val="28"/>
        </w:rPr>
      </w:pPr>
      <w:r w:rsidRPr="00246A8A">
        <w:rPr>
          <w:sz w:val="28"/>
          <w:szCs w:val="28"/>
        </w:rPr>
        <w:t>Причиной возникновения этих проблем является высокий уровень износа объектов коммунальной инфраструктуры и их технологическая отсталость. Вследствие износа объектов коммунальной инфраструктуры суммарные потери в тепловых сетях достигают до 20 процентов</w:t>
      </w:r>
      <w:r w:rsidRPr="00246A8A">
        <w:rPr>
          <w:b/>
          <w:sz w:val="28"/>
          <w:szCs w:val="28"/>
        </w:rPr>
        <w:t xml:space="preserve"> </w:t>
      </w:r>
      <w:r w:rsidRPr="00246A8A">
        <w:rPr>
          <w:sz w:val="28"/>
          <w:szCs w:val="28"/>
        </w:rPr>
        <w:t>произведенной тепловой энергии. Утечки и неучтенный расход воды при транспортировке в системах водоснабжения достигают 40 процентов поданной в сеть воды.</w:t>
      </w:r>
    </w:p>
    <w:p w:rsidR="003071FA" w:rsidRPr="00246A8A" w:rsidRDefault="003071FA" w:rsidP="00246A8A">
      <w:pPr>
        <w:autoSpaceDE w:val="0"/>
        <w:ind w:firstLine="720"/>
        <w:jc w:val="both"/>
        <w:rPr>
          <w:sz w:val="28"/>
          <w:szCs w:val="28"/>
        </w:rPr>
      </w:pPr>
      <w:r w:rsidRPr="00246A8A">
        <w:rPr>
          <w:sz w:val="28"/>
          <w:szCs w:val="28"/>
        </w:rPr>
        <w:t>Внедрение мероприятий, направленных на обеспечение энергетической эффективности, позволит повысить роль проводимых энергетических обследований, учета и контроля за потреблением энергоресурсов, совершенствование системы их нормирования в бюджетной сфере, стимулирование мер по снижению энергоемкости продукции.</w:t>
      </w:r>
    </w:p>
    <w:p w:rsidR="003071FA" w:rsidRDefault="003071FA" w:rsidP="00246A8A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246A8A">
        <w:rPr>
          <w:sz w:val="28"/>
          <w:szCs w:val="28"/>
        </w:rPr>
        <w:t xml:space="preserve">Решение проблем экономии топливно-энергетических ресурсов на территории </w:t>
      </w:r>
      <w:r>
        <w:rPr>
          <w:sz w:val="28"/>
          <w:szCs w:val="28"/>
        </w:rPr>
        <w:t>Мысковского городского округа</w:t>
      </w:r>
      <w:r w:rsidRPr="00246A8A">
        <w:rPr>
          <w:sz w:val="28"/>
          <w:szCs w:val="28"/>
        </w:rPr>
        <w:t xml:space="preserve"> возможно только в комплексе и требует взаимоде</w:t>
      </w:r>
      <w:r w:rsidRPr="00246A8A">
        <w:rPr>
          <w:sz w:val="28"/>
          <w:szCs w:val="28"/>
        </w:rPr>
        <w:t>й</w:t>
      </w:r>
      <w:r w:rsidRPr="00246A8A">
        <w:rPr>
          <w:sz w:val="28"/>
          <w:szCs w:val="28"/>
        </w:rPr>
        <w:t>ствия между органами местного самоуправления и организациями жилищно-коммунального комплекса, направленного на осуществление энергосберегающих мероприятий.</w:t>
      </w:r>
    </w:p>
    <w:p w:rsidR="003071FA" w:rsidRPr="00794DA9" w:rsidRDefault="003071FA" w:rsidP="00401D1B">
      <w:pPr>
        <w:pStyle w:val="NormalWeb"/>
        <w:spacing w:before="0" w:after="0"/>
        <w:jc w:val="both"/>
        <w:rPr>
          <w:sz w:val="28"/>
          <w:szCs w:val="28"/>
        </w:rPr>
      </w:pPr>
    </w:p>
    <w:p w:rsidR="003071FA" w:rsidRPr="00B44911" w:rsidRDefault="003071FA" w:rsidP="00B44911">
      <w:pPr>
        <w:pStyle w:val="NormalWeb"/>
        <w:numPr>
          <w:ilvl w:val="0"/>
          <w:numId w:val="16"/>
        </w:numPr>
        <w:spacing w:before="0" w:after="0"/>
        <w:jc w:val="center"/>
        <w:rPr>
          <w:b/>
          <w:sz w:val="28"/>
          <w:szCs w:val="28"/>
        </w:rPr>
      </w:pPr>
      <w:r w:rsidRPr="00794DA9">
        <w:rPr>
          <w:b/>
          <w:sz w:val="28"/>
          <w:szCs w:val="28"/>
        </w:rPr>
        <w:t>Цели и задачи Программы.</w:t>
      </w:r>
    </w:p>
    <w:p w:rsidR="003071FA" w:rsidRDefault="003071FA" w:rsidP="001C5085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71FA" w:rsidRPr="001C5085" w:rsidRDefault="003071FA" w:rsidP="001C5085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Основной цель</w:t>
      </w:r>
      <w:r>
        <w:rPr>
          <w:rFonts w:cs="Times New Roman"/>
          <w:sz w:val="28"/>
          <w:szCs w:val="28"/>
          <w:lang w:val="ru-RU"/>
        </w:rPr>
        <w:t xml:space="preserve">ю </w:t>
      </w:r>
      <w:r w:rsidRPr="001C5085">
        <w:rPr>
          <w:rFonts w:cs="Times New Roman"/>
          <w:sz w:val="28"/>
          <w:szCs w:val="28"/>
        </w:rPr>
        <w:t>Программы является повышение эффективности использования топливно-энергетических ресурсов на территории Мысковского городского округа и создание условий для скорейшего перевода экономики города на такой путь развития, который обеспечил бы максимальное энергосбережение и снижение энергоемкости продукции и услуг.</w:t>
      </w:r>
    </w:p>
    <w:p w:rsidR="003071FA" w:rsidRPr="001C5085" w:rsidRDefault="003071FA" w:rsidP="001C5085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1C5085">
        <w:rPr>
          <w:rFonts w:cs="Times New Roman"/>
          <w:sz w:val="28"/>
          <w:szCs w:val="28"/>
        </w:rPr>
        <w:tab/>
        <w:t xml:space="preserve">Следствием достижения основной цели должно стать выполнение следующих задач: </w:t>
      </w:r>
    </w:p>
    <w:p w:rsidR="003071FA" w:rsidRPr="001C5085" w:rsidRDefault="003071FA" w:rsidP="001C5085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1C5085">
        <w:rPr>
          <w:rFonts w:cs="Times New Roman"/>
          <w:sz w:val="28"/>
          <w:szCs w:val="28"/>
        </w:rPr>
        <w:t>-</w:t>
      </w:r>
      <w:r w:rsidRPr="001C5085">
        <w:rPr>
          <w:rFonts w:cs="Times New Roman"/>
          <w:sz w:val="28"/>
          <w:szCs w:val="28"/>
        </w:rPr>
        <w:tab/>
        <w:t>организация учета и контроля всех получаемых, производимых, транспортируемых и потребляемых энергоресурсов;</w:t>
      </w:r>
    </w:p>
    <w:p w:rsidR="003071FA" w:rsidRPr="001C5085" w:rsidRDefault="003071FA" w:rsidP="001C5085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1C5085">
        <w:rPr>
          <w:rFonts w:cs="Times New Roman"/>
          <w:sz w:val="28"/>
          <w:szCs w:val="28"/>
        </w:rPr>
        <w:t>-</w:t>
      </w:r>
      <w:r w:rsidRPr="001C5085">
        <w:rPr>
          <w:rFonts w:cs="Times New Roman"/>
          <w:sz w:val="28"/>
          <w:szCs w:val="28"/>
        </w:rPr>
        <w:tab/>
        <w:t>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3071FA" w:rsidRPr="001C5085" w:rsidRDefault="003071FA" w:rsidP="001C5085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1C5085">
        <w:rPr>
          <w:rFonts w:cs="Times New Roman"/>
          <w:sz w:val="28"/>
          <w:szCs w:val="28"/>
        </w:rPr>
        <w:t>-</w:t>
      </w:r>
      <w:r w:rsidRPr="001C5085">
        <w:rPr>
          <w:rFonts w:cs="Times New Roman"/>
          <w:sz w:val="28"/>
          <w:szCs w:val="28"/>
        </w:rPr>
        <w:tab/>
        <w:t>поддержка субъектов, осуществляющих энергосберегающую деятельность;</w:t>
      </w:r>
    </w:p>
    <w:p w:rsidR="003071FA" w:rsidRPr="001C5085" w:rsidRDefault="003071FA" w:rsidP="001C5085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1C5085">
        <w:rPr>
          <w:rFonts w:cs="Times New Roman"/>
          <w:sz w:val="28"/>
          <w:szCs w:val="28"/>
        </w:rPr>
        <w:t>-</w:t>
      </w:r>
      <w:r w:rsidRPr="001C5085">
        <w:rPr>
          <w:rFonts w:cs="Times New Roman"/>
          <w:sz w:val="28"/>
          <w:szCs w:val="28"/>
        </w:rPr>
        <w:tab/>
        <w:t>лимитирование и нормирование энергопотребления в бюджетной  сфере;</w:t>
      </w:r>
    </w:p>
    <w:p w:rsidR="003071FA" w:rsidRPr="00651A8B" w:rsidRDefault="003071FA" w:rsidP="001C5085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1C5085">
        <w:rPr>
          <w:rFonts w:cs="Times New Roman"/>
          <w:sz w:val="28"/>
          <w:szCs w:val="28"/>
        </w:rPr>
        <w:t>-</w:t>
      </w:r>
      <w:r w:rsidRPr="001C5085">
        <w:rPr>
          <w:rFonts w:cs="Times New Roman"/>
          <w:sz w:val="28"/>
          <w:szCs w:val="28"/>
        </w:rPr>
        <w:tab/>
        <w:t>широкая пропаганда энергосбережения</w:t>
      </w:r>
      <w:r>
        <w:rPr>
          <w:rFonts w:cs="Times New Roman"/>
          <w:sz w:val="28"/>
          <w:szCs w:val="28"/>
          <w:lang w:val="ru-RU"/>
        </w:rPr>
        <w:t>.</w:t>
      </w:r>
    </w:p>
    <w:p w:rsidR="003071FA" w:rsidRPr="001C5085" w:rsidRDefault="003071FA" w:rsidP="001C5085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3071FA" w:rsidRPr="00B44911" w:rsidRDefault="003071FA" w:rsidP="00B44911">
      <w:pPr>
        <w:pStyle w:val="Standard"/>
        <w:numPr>
          <w:ilvl w:val="0"/>
          <w:numId w:val="16"/>
        </w:numPr>
        <w:jc w:val="center"/>
        <w:rPr>
          <w:rFonts w:cs="Times New Roman"/>
          <w:b/>
          <w:sz w:val="28"/>
          <w:szCs w:val="28"/>
          <w:lang w:val="ru-RU"/>
        </w:rPr>
      </w:pPr>
      <w:r w:rsidRPr="00794DA9">
        <w:rPr>
          <w:rFonts w:cs="Times New Roman"/>
          <w:b/>
          <w:sz w:val="28"/>
          <w:szCs w:val="28"/>
          <w:lang w:val="ru-RU"/>
        </w:rPr>
        <w:t xml:space="preserve">Сроки реализации  </w:t>
      </w:r>
      <w:r>
        <w:rPr>
          <w:rFonts w:cs="Times New Roman"/>
          <w:b/>
          <w:sz w:val="28"/>
          <w:szCs w:val="28"/>
          <w:lang w:val="ru-RU"/>
        </w:rPr>
        <w:t>П</w:t>
      </w:r>
      <w:r w:rsidRPr="00794DA9">
        <w:rPr>
          <w:rFonts w:cs="Times New Roman"/>
          <w:b/>
          <w:sz w:val="28"/>
          <w:szCs w:val="28"/>
          <w:lang w:val="ru-RU"/>
        </w:rPr>
        <w:t>рограммы.</w:t>
      </w:r>
    </w:p>
    <w:p w:rsidR="003071FA" w:rsidRDefault="003071FA" w:rsidP="0053344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071FA" w:rsidRPr="00794DA9" w:rsidRDefault="003071FA" w:rsidP="0053344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Реализация</w:t>
      </w:r>
      <w:r w:rsidRPr="00794DA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r w:rsidRPr="00794DA9">
        <w:rPr>
          <w:rFonts w:cs="Times New Roman"/>
          <w:sz w:val="28"/>
          <w:szCs w:val="28"/>
          <w:lang w:val="ru-RU"/>
        </w:rPr>
        <w:t>рограмм</w:t>
      </w:r>
      <w:r>
        <w:rPr>
          <w:rFonts w:cs="Times New Roman"/>
          <w:sz w:val="28"/>
          <w:szCs w:val="28"/>
          <w:lang w:val="ru-RU"/>
        </w:rPr>
        <w:t>ы</w:t>
      </w:r>
      <w:r w:rsidRPr="00794DA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осуществляется</w:t>
      </w:r>
      <w:r w:rsidRPr="00794DA9">
        <w:rPr>
          <w:rFonts w:cs="Times New Roman"/>
          <w:sz w:val="28"/>
          <w:szCs w:val="28"/>
          <w:lang w:val="ru-RU"/>
        </w:rPr>
        <w:t xml:space="preserve"> в течение 2014г</w:t>
      </w:r>
      <w:r>
        <w:rPr>
          <w:rFonts w:cs="Times New Roman"/>
          <w:sz w:val="28"/>
          <w:szCs w:val="28"/>
          <w:lang w:val="ru-RU"/>
        </w:rPr>
        <w:t>ода</w:t>
      </w:r>
      <w:r w:rsidRPr="00794DA9">
        <w:rPr>
          <w:rFonts w:cs="Times New Roman"/>
          <w:sz w:val="28"/>
          <w:szCs w:val="28"/>
          <w:lang w:val="ru-RU"/>
        </w:rPr>
        <w:t xml:space="preserve">. </w:t>
      </w:r>
    </w:p>
    <w:p w:rsidR="003071FA" w:rsidRDefault="003071FA" w:rsidP="002A4AF1">
      <w:pPr>
        <w:pStyle w:val="Standard"/>
        <w:rPr>
          <w:rFonts w:cs="Times New Roman"/>
          <w:sz w:val="28"/>
          <w:szCs w:val="28"/>
          <w:lang w:val="ru-RU"/>
        </w:rPr>
      </w:pPr>
    </w:p>
    <w:p w:rsidR="003071FA" w:rsidRPr="00794DA9" w:rsidRDefault="003071FA" w:rsidP="002A4AF1">
      <w:pPr>
        <w:pStyle w:val="Standard"/>
        <w:rPr>
          <w:rFonts w:cs="Times New Roman"/>
          <w:sz w:val="28"/>
          <w:szCs w:val="28"/>
          <w:lang w:val="ru-RU"/>
        </w:rPr>
      </w:pPr>
    </w:p>
    <w:p w:rsidR="003071FA" w:rsidRPr="00B44911" w:rsidRDefault="003071FA" w:rsidP="00B44911">
      <w:pPr>
        <w:pStyle w:val="Standard"/>
        <w:numPr>
          <w:ilvl w:val="0"/>
          <w:numId w:val="16"/>
        </w:numPr>
        <w:jc w:val="center"/>
        <w:rPr>
          <w:rFonts w:cs="Times New Roman"/>
          <w:b/>
          <w:sz w:val="28"/>
          <w:szCs w:val="28"/>
          <w:lang w:val="ru-RU"/>
        </w:rPr>
      </w:pPr>
      <w:r w:rsidRPr="00B44911">
        <w:rPr>
          <w:rFonts w:cs="Times New Roman"/>
          <w:b/>
          <w:sz w:val="28"/>
          <w:szCs w:val="28"/>
          <w:lang w:val="ru-RU"/>
        </w:rPr>
        <w:t>Перечень мероприятий Программы.</w:t>
      </w:r>
    </w:p>
    <w:p w:rsidR="003071FA" w:rsidRDefault="003071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071FA" w:rsidRPr="00794DA9" w:rsidRDefault="003071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94DA9">
        <w:rPr>
          <w:rFonts w:cs="Times New Roman"/>
          <w:sz w:val="28"/>
          <w:szCs w:val="28"/>
          <w:lang w:val="ru-RU"/>
        </w:rPr>
        <w:t>Программные мероприятия по решению приведенных выше задач сформированы по следующим направлени</w:t>
      </w:r>
      <w:r>
        <w:rPr>
          <w:rFonts w:cs="Times New Roman"/>
          <w:sz w:val="28"/>
          <w:szCs w:val="28"/>
          <w:lang w:val="ru-RU"/>
        </w:rPr>
        <w:t>я</w:t>
      </w:r>
      <w:r w:rsidRPr="00794DA9">
        <w:rPr>
          <w:rFonts w:cs="Times New Roman"/>
          <w:sz w:val="28"/>
          <w:szCs w:val="28"/>
          <w:lang w:val="ru-RU"/>
        </w:rPr>
        <w:t>м:</w:t>
      </w:r>
    </w:p>
    <w:p w:rsidR="003071FA" w:rsidRPr="00794DA9" w:rsidRDefault="003071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установка общедомовых приборов учета на пяти общежитиях, находящихся в собственности Мысковского городского округа.</w:t>
      </w:r>
    </w:p>
    <w:p w:rsidR="003071FA" w:rsidRPr="00794DA9" w:rsidRDefault="003071FA" w:rsidP="00F71D6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5"/>
        <w:gridCol w:w="2095"/>
        <w:gridCol w:w="2268"/>
        <w:gridCol w:w="1984"/>
        <w:gridCol w:w="1701"/>
        <w:gridCol w:w="1418"/>
      </w:tblGrid>
      <w:tr w:rsidR="003071FA" w:rsidRPr="00794DA9" w:rsidTr="00401D1B">
        <w:trPr>
          <w:trHeight w:val="15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FA" w:rsidRPr="002A4AF1" w:rsidRDefault="003071FA" w:rsidP="0018666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A4AF1"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FA" w:rsidRPr="002A4AF1" w:rsidRDefault="003071FA" w:rsidP="0018666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A4AF1">
              <w:rPr>
                <w:rFonts w:cs="Times New Roman"/>
                <w:lang w:val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FA" w:rsidRPr="002A4AF1" w:rsidRDefault="003071FA" w:rsidP="0018666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A4AF1">
              <w:rPr>
                <w:rFonts w:cs="Times New Roman"/>
                <w:lang w:val="ru-RU"/>
              </w:rPr>
              <w:t>Объем финансирования (тыс. 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Pr="002A4AF1" w:rsidRDefault="003071FA" w:rsidP="00196C6A">
            <w:pPr>
              <w:widowControl/>
              <w:suppressAutoHyphens w:val="0"/>
              <w:autoSpaceDN/>
              <w:textAlignment w:val="auto"/>
              <w:rPr>
                <w:lang w:val="ru-RU"/>
              </w:rPr>
            </w:pPr>
          </w:p>
          <w:p w:rsidR="003071FA" w:rsidRPr="002A4AF1" w:rsidRDefault="003071FA" w:rsidP="00196C6A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 w:rsidRPr="002A4AF1">
              <w:rPr>
                <w:lang w:val="ru-RU"/>
              </w:rPr>
              <w:t>Заказчик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1FA" w:rsidRDefault="003071FA" w:rsidP="0018666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A4AF1">
              <w:rPr>
                <w:rFonts w:cs="Times New Roman"/>
                <w:lang w:val="ru-RU"/>
              </w:rPr>
              <w:t xml:space="preserve">Ответственный </w:t>
            </w:r>
          </w:p>
          <w:p w:rsidR="003071FA" w:rsidRPr="002A4AF1" w:rsidRDefault="003071FA" w:rsidP="0018666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A4AF1">
              <w:rPr>
                <w:rFonts w:cs="Times New Roman"/>
                <w:lang w:val="ru-RU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A" w:rsidRPr="002A4AF1" w:rsidRDefault="003071FA" w:rsidP="00B56D33">
            <w:pPr>
              <w:pStyle w:val="Standard"/>
              <w:rPr>
                <w:lang w:val="ru-RU"/>
              </w:rPr>
            </w:pPr>
          </w:p>
          <w:p w:rsidR="003071FA" w:rsidRDefault="003071FA" w:rsidP="00BF5E0F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 w:rsidRPr="002A4AF1">
              <w:rPr>
                <w:lang w:val="ru-RU"/>
              </w:rPr>
              <w:t>Срок</w:t>
            </w:r>
          </w:p>
          <w:p w:rsidR="003071FA" w:rsidRPr="002A4AF1" w:rsidRDefault="003071FA" w:rsidP="00BF5E0F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 w:rsidRPr="002A4AF1">
              <w:rPr>
                <w:lang w:val="ru-RU"/>
              </w:rPr>
              <w:t xml:space="preserve"> исполнения программы</w:t>
            </w:r>
          </w:p>
          <w:p w:rsidR="003071FA" w:rsidRPr="002A4AF1" w:rsidRDefault="003071FA" w:rsidP="00BF5E0F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</w:p>
          <w:p w:rsidR="003071FA" w:rsidRPr="002A4AF1" w:rsidRDefault="003071FA" w:rsidP="00BF5E0F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</w:p>
        </w:tc>
      </w:tr>
      <w:tr w:rsidR="003071FA" w:rsidRPr="00794DA9" w:rsidTr="00401D1B">
        <w:trPr>
          <w:trHeight w:val="16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FA" w:rsidRPr="002A4AF1" w:rsidRDefault="003071FA" w:rsidP="0018666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A4AF1">
              <w:rPr>
                <w:rFonts w:cs="Times New Roman"/>
                <w:lang w:val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FA" w:rsidRPr="002A4AF1" w:rsidRDefault="003071FA" w:rsidP="00632766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A4AF1">
              <w:rPr>
                <w:rFonts w:cs="Times New Roman"/>
                <w:lang w:val="ru-RU"/>
              </w:rPr>
              <w:t>Оборудование муниципальных общежитий коллективными (общедомовыми) приборами учета тепловой энергии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FA" w:rsidRPr="002A4AF1" w:rsidRDefault="003071FA" w:rsidP="0018666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A4AF1">
              <w:rPr>
                <w:rFonts w:cs="Times New Roman"/>
                <w:lang w:val="ru-RU"/>
              </w:rPr>
              <w:t>800,0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FA" w:rsidRDefault="003071FA" w:rsidP="002A4AF1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 w:rsidRPr="002A4AF1">
              <w:rPr>
                <w:lang w:val="ru-RU"/>
              </w:rPr>
              <w:t>Администрация Мысковского городского</w:t>
            </w:r>
          </w:p>
          <w:p w:rsidR="003071FA" w:rsidRPr="002A4AF1" w:rsidRDefault="003071FA" w:rsidP="002A4AF1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 w:rsidRPr="002A4AF1">
              <w:rPr>
                <w:lang w:val="ru-RU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1FA" w:rsidRPr="002A4AF1" w:rsidRDefault="003071FA" w:rsidP="00186669">
            <w:pPr>
              <w:jc w:val="center"/>
              <w:rPr>
                <w:rFonts w:cs="Times New Roman"/>
              </w:rPr>
            </w:pPr>
            <w:r w:rsidRPr="002A4AF1">
              <w:rPr>
                <w:rFonts w:cs="Times New Roman"/>
                <w:lang w:val="ru-RU"/>
              </w:rPr>
              <w:t>Комитет ЖКХ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A" w:rsidRPr="002A4AF1" w:rsidRDefault="003071FA">
            <w:pPr>
              <w:widowControl/>
              <w:suppressAutoHyphens w:val="0"/>
              <w:autoSpaceDN/>
              <w:textAlignment w:val="auto"/>
              <w:rPr>
                <w:lang w:val="ru-RU"/>
              </w:rPr>
            </w:pPr>
            <w:r w:rsidRPr="002A4AF1">
              <w:rPr>
                <w:lang w:val="ru-RU"/>
              </w:rPr>
              <w:t xml:space="preserve"> </w:t>
            </w:r>
          </w:p>
          <w:p w:rsidR="003071FA" w:rsidRPr="002A4AF1" w:rsidRDefault="003071FA">
            <w:pPr>
              <w:widowControl/>
              <w:suppressAutoHyphens w:val="0"/>
              <w:autoSpaceDN/>
              <w:textAlignment w:val="auto"/>
              <w:rPr>
                <w:lang w:val="ru-RU"/>
              </w:rPr>
            </w:pPr>
          </w:p>
          <w:p w:rsidR="003071FA" w:rsidRPr="002A4AF1" w:rsidRDefault="003071FA">
            <w:pPr>
              <w:widowControl/>
              <w:suppressAutoHyphens w:val="0"/>
              <w:autoSpaceDN/>
              <w:textAlignment w:val="auto"/>
              <w:rPr>
                <w:lang w:val="ru-RU"/>
              </w:rPr>
            </w:pPr>
          </w:p>
          <w:p w:rsidR="003071FA" w:rsidRPr="002A4AF1" w:rsidRDefault="003071FA" w:rsidP="00BF5E0F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 w:rsidRPr="002A4AF1">
              <w:rPr>
                <w:lang w:val="ru-RU"/>
              </w:rPr>
              <w:t>2014 год</w:t>
            </w:r>
          </w:p>
        </w:tc>
      </w:tr>
      <w:tr w:rsidR="003071FA" w:rsidRPr="00794DA9" w:rsidTr="000970DE">
        <w:trPr>
          <w:trHeight w:val="42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FA" w:rsidRPr="002A4AF1" w:rsidRDefault="003071FA" w:rsidP="00186669">
            <w:pPr>
              <w:pStyle w:val="Standard"/>
              <w:jc w:val="center"/>
              <w:rPr>
                <w:rFonts w:cs="Times New Roman"/>
                <w:b/>
              </w:rPr>
            </w:pPr>
            <w:r w:rsidRPr="002A4AF1">
              <w:rPr>
                <w:rFonts w:cs="Times New Roman"/>
                <w:b/>
                <w:lang w:val="ru-RU"/>
              </w:rPr>
              <w:t>Итого по программе: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FA" w:rsidRPr="002A4AF1" w:rsidRDefault="003071FA" w:rsidP="009E26B5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A4AF1">
              <w:rPr>
                <w:rFonts w:cs="Times New Roman"/>
                <w:b/>
                <w:lang w:val="ru-RU"/>
              </w:rPr>
              <w:t>800,0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FA" w:rsidRPr="002A4AF1" w:rsidRDefault="003071FA" w:rsidP="0018666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71FA" w:rsidRPr="002A4AF1" w:rsidRDefault="003071FA" w:rsidP="00186669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A" w:rsidRPr="002A4AF1" w:rsidRDefault="003071FA" w:rsidP="007B4462">
            <w:pPr>
              <w:pStyle w:val="Standard"/>
            </w:pPr>
          </w:p>
        </w:tc>
      </w:tr>
    </w:tbl>
    <w:p w:rsidR="003071FA" w:rsidRPr="00794DA9" w:rsidRDefault="003071FA" w:rsidP="00186669">
      <w:pPr>
        <w:pStyle w:val="Standard"/>
        <w:ind w:firstLine="567"/>
        <w:jc w:val="center"/>
        <w:rPr>
          <w:rFonts w:cs="Times New Roman"/>
          <w:sz w:val="28"/>
          <w:szCs w:val="28"/>
          <w:lang w:val="ru-RU"/>
        </w:rPr>
      </w:pPr>
    </w:p>
    <w:p w:rsidR="003071FA" w:rsidRPr="00794DA9" w:rsidRDefault="003071FA" w:rsidP="00CF0E32">
      <w:pPr>
        <w:pStyle w:val="Standard"/>
        <w:numPr>
          <w:ilvl w:val="0"/>
          <w:numId w:val="16"/>
        </w:numPr>
        <w:jc w:val="center"/>
        <w:rPr>
          <w:rFonts w:cs="Times New Roman"/>
          <w:b/>
          <w:sz w:val="28"/>
          <w:szCs w:val="28"/>
          <w:lang w:val="ru-RU"/>
        </w:rPr>
      </w:pPr>
      <w:r w:rsidRPr="00794DA9">
        <w:rPr>
          <w:rFonts w:cs="Times New Roman"/>
          <w:b/>
          <w:sz w:val="28"/>
          <w:szCs w:val="28"/>
          <w:lang w:val="ru-RU"/>
        </w:rPr>
        <w:t>Ресурсное обеспечение Программы</w:t>
      </w:r>
      <w:r>
        <w:rPr>
          <w:rFonts w:cs="Times New Roman"/>
          <w:b/>
          <w:sz w:val="28"/>
          <w:szCs w:val="28"/>
          <w:lang w:val="ru-RU"/>
        </w:rPr>
        <w:t>.</w:t>
      </w:r>
    </w:p>
    <w:p w:rsidR="003071FA" w:rsidRDefault="003071FA" w:rsidP="0018666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071FA" w:rsidRPr="00794DA9" w:rsidRDefault="003071FA" w:rsidP="0018666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94DA9">
        <w:rPr>
          <w:rFonts w:cs="Times New Roman"/>
          <w:sz w:val="28"/>
          <w:szCs w:val="28"/>
          <w:lang w:val="ru-RU"/>
        </w:rPr>
        <w:t xml:space="preserve">Общий объем средств, необходимых для реализации Программы, составляет </w:t>
      </w:r>
      <w:r>
        <w:rPr>
          <w:rFonts w:cs="Times New Roman"/>
          <w:sz w:val="28"/>
          <w:szCs w:val="28"/>
          <w:lang w:val="ru-RU"/>
        </w:rPr>
        <w:t>800</w:t>
      </w:r>
      <w:r w:rsidRPr="00794DA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>0</w:t>
      </w:r>
      <w:r w:rsidRPr="00794DA9">
        <w:rPr>
          <w:rFonts w:cs="Times New Roman"/>
          <w:sz w:val="28"/>
          <w:szCs w:val="28"/>
          <w:lang w:val="ru-RU"/>
        </w:rPr>
        <w:t xml:space="preserve"> тыс. рублей за счет средств</w:t>
      </w:r>
      <w:r>
        <w:rPr>
          <w:rFonts w:cs="Times New Roman"/>
          <w:sz w:val="28"/>
          <w:szCs w:val="28"/>
          <w:lang w:val="ru-RU"/>
        </w:rPr>
        <w:t xml:space="preserve"> местного бюджета</w:t>
      </w:r>
      <w:r w:rsidRPr="00794DA9">
        <w:rPr>
          <w:rFonts w:cs="Times New Roman"/>
          <w:sz w:val="28"/>
          <w:szCs w:val="28"/>
          <w:lang w:val="ru-RU"/>
        </w:rPr>
        <w:t>, в том числе по годам реализации:</w:t>
      </w:r>
    </w:p>
    <w:p w:rsidR="003071FA" w:rsidRPr="00794DA9" w:rsidRDefault="003071FA" w:rsidP="0018666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94DA9">
        <w:rPr>
          <w:rFonts w:cs="Times New Roman"/>
          <w:sz w:val="28"/>
          <w:szCs w:val="28"/>
          <w:lang w:val="ru-RU"/>
        </w:rPr>
        <w:t xml:space="preserve">2014г. – </w:t>
      </w:r>
      <w:r>
        <w:rPr>
          <w:rFonts w:cs="Times New Roman"/>
          <w:sz w:val="28"/>
          <w:szCs w:val="28"/>
          <w:lang w:val="ru-RU"/>
        </w:rPr>
        <w:t>800</w:t>
      </w:r>
      <w:r w:rsidRPr="00794DA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>0</w:t>
      </w:r>
      <w:r w:rsidRPr="00794DA9">
        <w:rPr>
          <w:rFonts w:cs="Times New Roman"/>
          <w:sz w:val="28"/>
          <w:szCs w:val="28"/>
          <w:lang w:val="ru-RU"/>
        </w:rPr>
        <w:t xml:space="preserve"> тыс. рублей</w:t>
      </w:r>
    </w:p>
    <w:p w:rsidR="003071FA" w:rsidRPr="00794DA9" w:rsidRDefault="003071FA" w:rsidP="0018666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94DA9">
        <w:rPr>
          <w:rFonts w:cs="Times New Roman"/>
          <w:sz w:val="28"/>
          <w:szCs w:val="28"/>
          <w:lang w:val="ru-RU"/>
        </w:rPr>
        <w:t>Комитет ЖКХ осуществляет корректировку</w:t>
      </w:r>
      <w:r>
        <w:rPr>
          <w:rFonts w:cs="Times New Roman"/>
          <w:sz w:val="28"/>
          <w:szCs w:val="28"/>
          <w:lang w:val="ru-RU"/>
        </w:rPr>
        <w:t xml:space="preserve"> финансирования</w:t>
      </w:r>
      <w:r w:rsidRPr="00794DA9">
        <w:rPr>
          <w:rFonts w:cs="Times New Roman"/>
          <w:sz w:val="28"/>
          <w:szCs w:val="28"/>
          <w:lang w:val="ru-RU"/>
        </w:rPr>
        <w:t xml:space="preserve"> Программы по мере необходимости.</w:t>
      </w:r>
    </w:p>
    <w:p w:rsidR="003071FA" w:rsidRPr="00794DA9" w:rsidRDefault="003071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071FA" w:rsidRPr="00794DA9" w:rsidRDefault="003071FA" w:rsidP="00EB6F93">
      <w:pPr>
        <w:pStyle w:val="Standard"/>
        <w:numPr>
          <w:ilvl w:val="0"/>
          <w:numId w:val="13"/>
        </w:numPr>
        <w:jc w:val="center"/>
        <w:rPr>
          <w:rFonts w:cs="Times New Roman"/>
          <w:b/>
          <w:sz w:val="28"/>
          <w:szCs w:val="28"/>
          <w:lang w:val="ru-RU"/>
        </w:rPr>
      </w:pPr>
      <w:r w:rsidRPr="00794DA9">
        <w:rPr>
          <w:rFonts w:cs="Times New Roman"/>
          <w:b/>
          <w:sz w:val="28"/>
          <w:szCs w:val="28"/>
          <w:lang w:val="ru-RU"/>
        </w:rPr>
        <w:t xml:space="preserve">Система управления реализацией </w:t>
      </w:r>
      <w:r>
        <w:rPr>
          <w:rFonts w:cs="Times New Roman"/>
          <w:b/>
          <w:sz w:val="28"/>
          <w:szCs w:val="28"/>
          <w:lang w:val="ru-RU"/>
        </w:rPr>
        <w:t>П</w:t>
      </w:r>
      <w:r w:rsidRPr="00794DA9">
        <w:rPr>
          <w:rFonts w:cs="Times New Roman"/>
          <w:b/>
          <w:sz w:val="28"/>
          <w:szCs w:val="28"/>
          <w:lang w:val="ru-RU"/>
        </w:rPr>
        <w:t>рограммы.</w:t>
      </w:r>
    </w:p>
    <w:p w:rsidR="003071FA" w:rsidRDefault="003071FA" w:rsidP="0018666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071FA" w:rsidRDefault="003071FA" w:rsidP="00186669">
      <w:pPr>
        <w:pStyle w:val="Standard"/>
        <w:ind w:firstLine="567"/>
        <w:jc w:val="both"/>
        <w:rPr>
          <w:lang w:val="ru-RU"/>
        </w:rPr>
      </w:pPr>
      <w:r w:rsidRPr="00794DA9">
        <w:rPr>
          <w:rFonts w:cs="Times New Roman"/>
          <w:sz w:val="28"/>
          <w:szCs w:val="28"/>
          <w:lang w:val="ru-RU"/>
        </w:rPr>
        <w:t>Контроль за реализацией Программы осуществляет Комитет ЖКХ</w:t>
      </w:r>
      <w:r>
        <w:rPr>
          <w:rFonts w:cs="Times New Roman"/>
          <w:sz w:val="28"/>
          <w:szCs w:val="28"/>
          <w:lang w:val="ru-RU"/>
        </w:rPr>
        <w:t xml:space="preserve">, при необходимости проводит согласование с отделом архитектуры и градостроительства </w:t>
      </w:r>
      <w:r w:rsidRPr="00794DA9">
        <w:rPr>
          <w:rFonts w:cs="Times New Roman"/>
          <w:sz w:val="28"/>
          <w:szCs w:val="28"/>
          <w:lang w:val="ru-RU"/>
        </w:rPr>
        <w:t>Администраци</w:t>
      </w:r>
      <w:r>
        <w:rPr>
          <w:rFonts w:cs="Times New Roman"/>
          <w:sz w:val="28"/>
          <w:szCs w:val="28"/>
          <w:lang w:val="ru-RU"/>
        </w:rPr>
        <w:t>и.</w:t>
      </w:r>
      <w:r w:rsidRPr="00DF4EB7">
        <w:rPr>
          <w:lang w:val="ru-RU"/>
        </w:rPr>
        <w:t xml:space="preserve"> </w:t>
      </w:r>
    </w:p>
    <w:p w:rsidR="003071FA" w:rsidRPr="00D841C5" w:rsidRDefault="003071FA" w:rsidP="0018666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Pr="00DF4EB7">
        <w:rPr>
          <w:rFonts w:cs="Times New Roman"/>
          <w:sz w:val="28"/>
          <w:szCs w:val="28"/>
          <w:lang w:val="ru-RU"/>
        </w:rPr>
        <w:t>о 25 января</w:t>
      </w:r>
      <w:r>
        <w:rPr>
          <w:rFonts w:cs="Times New Roman"/>
          <w:sz w:val="28"/>
          <w:szCs w:val="28"/>
          <w:lang w:val="ru-RU"/>
        </w:rPr>
        <w:t xml:space="preserve"> 2015</w:t>
      </w:r>
      <w:r w:rsidRPr="00DF4EB7">
        <w:rPr>
          <w:rFonts w:cs="Times New Roman"/>
          <w:sz w:val="28"/>
          <w:szCs w:val="28"/>
          <w:lang w:val="ru-RU"/>
        </w:rPr>
        <w:t xml:space="preserve"> года, Комитет ЖКХ предоставляет отчет о реализации  программы  в отдел экономического анализа и прогнозирования Администрации.</w:t>
      </w:r>
    </w:p>
    <w:p w:rsidR="003071FA" w:rsidRPr="00794DA9" w:rsidRDefault="003071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071FA" w:rsidRPr="00794DA9" w:rsidRDefault="003071FA">
      <w:pPr>
        <w:pStyle w:val="Standard"/>
        <w:numPr>
          <w:ilvl w:val="0"/>
          <w:numId w:val="13"/>
        </w:numPr>
        <w:jc w:val="center"/>
        <w:rPr>
          <w:rFonts w:cs="Times New Roman"/>
          <w:b/>
          <w:sz w:val="28"/>
          <w:szCs w:val="28"/>
        </w:rPr>
      </w:pPr>
      <w:r w:rsidRPr="00794DA9">
        <w:rPr>
          <w:rFonts w:cs="Times New Roman"/>
          <w:b/>
          <w:sz w:val="28"/>
          <w:szCs w:val="28"/>
          <w:lang w:val="ru-RU"/>
        </w:rPr>
        <w:t>Оценка эффективности</w:t>
      </w:r>
      <w:r>
        <w:rPr>
          <w:rFonts w:cs="Times New Roman"/>
          <w:b/>
          <w:sz w:val="28"/>
          <w:szCs w:val="28"/>
          <w:lang w:val="ru-RU"/>
        </w:rPr>
        <w:t xml:space="preserve"> реализации</w:t>
      </w:r>
      <w:r w:rsidRPr="00794DA9">
        <w:rPr>
          <w:rFonts w:cs="Times New Roman"/>
          <w:b/>
          <w:sz w:val="28"/>
          <w:szCs w:val="28"/>
          <w:lang w:val="ru-RU"/>
        </w:rPr>
        <w:t xml:space="preserve"> Программы.</w:t>
      </w:r>
    </w:p>
    <w:p w:rsidR="003071FA" w:rsidRDefault="003071FA">
      <w:pPr>
        <w:pStyle w:val="NormalWeb"/>
        <w:spacing w:before="0" w:after="0"/>
        <w:ind w:firstLine="567"/>
        <w:rPr>
          <w:sz w:val="28"/>
          <w:szCs w:val="28"/>
        </w:rPr>
      </w:pPr>
    </w:p>
    <w:p w:rsidR="003071FA" w:rsidRPr="00794DA9" w:rsidRDefault="003071FA">
      <w:pPr>
        <w:pStyle w:val="NormalWeb"/>
        <w:spacing w:before="0" w:after="0"/>
        <w:ind w:firstLine="567"/>
        <w:rPr>
          <w:sz w:val="28"/>
          <w:szCs w:val="28"/>
        </w:rPr>
      </w:pPr>
      <w:r w:rsidRPr="00794DA9">
        <w:rPr>
          <w:sz w:val="28"/>
          <w:szCs w:val="28"/>
        </w:rPr>
        <w:t>Реализация Программы позволит обеспечить:</w:t>
      </w:r>
    </w:p>
    <w:p w:rsidR="003071FA" w:rsidRPr="00794DA9" w:rsidRDefault="003071FA" w:rsidP="00CF0E3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94DA9">
        <w:rPr>
          <w:rFonts w:cs="Times New Roman"/>
          <w:sz w:val="28"/>
          <w:szCs w:val="28"/>
          <w:lang w:val="ru-RU"/>
        </w:rPr>
        <w:tab/>
        <w:t xml:space="preserve">- </w:t>
      </w:r>
      <w:r>
        <w:rPr>
          <w:rFonts w:cs="Times New Roman"/>
          <w:sz w:val="28"/>
          <w:szCs w:val="28"/>
          <w:lang w:val="ru-RU"/>
        </w:rPr>
        <w:t>снижение платы жителями за поставляемый энергетический ресурс на территории Мысковского городского округа</w:t>
      </w:r>
      <w:r w:rsidRPr="00794DA9">
        <w:rPr>
          <w:rFonts w:cs="Times New Roman"/>
          <w:sz w:val="28"/>
          <w:szCs w:val="28"/>
          <w:lang w:val="ru-RU"/>
        </w:rPr>
        <w:t>;</w:t>
      </w:r>
    </w:p>
    <w:p w:rsidR="003071FA" w:rsidRPr="00794DA9" w:rsidRDefault="003071FA" w:rsidP="0022261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94DA9">
        <w:rPr>
          <w:rFonts w:cs="Times New Roman"/>
          <w:sz w:val="28"/>
          <w:szCs w:val="28"/>
          <w:lang w:val="ru-RU"/>
        </w:rPr>
        <w:t>- повышение качества предоставляемых организациями коммунального комплекса услуг при соразмерных затрат</w:t>
      </w:r>
      <w:r>
        <w:rPr>
          <w:rFonts w:cs="Times New Roman"/>
          <w:sz w:val="28"/>
          <w:szCs w:val="28"/>
          <w:lang w:val="ru-RU"/>
        </w:rPr>
        <w:t>ах и экологических последствиях.</w:t>
      </w:r>
    </w:p>
    <w:p w:rsidR="003071FA" w:rsidRDefault="003071F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071FA" w:rsidRDefault="003071F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071FA" w:rsidRDefault="003071F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071FA" w:rsidRPr="00794DA9" w:rsidRDefault="003071F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071FA" w:rsidRPr="00794DA9" w:rsidRDefault="003071F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Первый з</w:t>
      </w:r>
      <w:r w:rsidRPr="00794DA9">
        <w:rPr>
          <w:rFonts w:cs="Times New Roman"/>
          <w:sz w:val="28"/>
          <w:szCs w:val="28"/>
          <w:lang w:val="ru-RU"/>
        </w:rPr>
        <w:t>аместитель главы</w:t>
      </w:r>
    </w:p>
    <w:p w:rsidR="003071FA" w:rsidRPr="00794DA9" w:rsidRDefault="003071F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94DA9">
        <w:rPr>
          <w:rFonts w:cs="Times New Roman"/>
          <w:sz w:val="28"/>
          <w:szCs w:val="28"/>
          <w:lang w:val="ru-RU"/>
        </w:rPr>
        <w:t>Мысковского городского округа</w:t>
      </w:r>
    </w:p>
    <w:p w:rsidR="003071FA" w:rsidRDefault="003071FA" w:rsidP="002D3C3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94DA9">
        <w:rPr>
          <w:rFonts w:cs="Times New Roman"/>
          <w:sz w:val="28"/>
          <w:szCs w:val="28"/>
          <w:lang w:val="ru-RU"/>
        </w:rPr>
        <w:t xml:space="preserve">по городскому хозяйству и строительству                                              </w:t>
      </w:r>
      <w:r>
        <w:rPr>
          <w:rFonts w:cs="Times New Roman"/>
          <w:sz w:val="28"/>
          <w:szCs w:val="28"/>
          <w:lang w:val="ru-RU"/>
        </w:rPr>
        <w:t>Кузнецов</w:t>
      </w:r>
      <w:r w:rsidRPr="00794DA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</w:t>
      </w:r>
      <w:r w:rsidRPr="00794DA9">
        <w:rPr>
          <w:rFonts w:cs="Times New Roman"/>
          <w:sz w:val="28"/>
          <w:szCs w:val="28"/>
          <w:lang w:val="ru-RU"/>
        </w:rPr>
        <w:t>.В.</w:t>
      </w:r>
    </w:p>
    <w:sectPr w:rsidR="003071FA" w:rsidSect="0053344F">
      <w:pgSz w:w="11905" w:h="16837"/>
      <w:pgMar w:top="709" w:right="567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FA" w:rsidRDefault="003071FA" w:rsidP="001C1A89">
      <w:r>
        <w:separator/>
      </w:r>
    </w:p>
  </w:endnote>
  <w:endnote w:type="continuationSeparator" w:id="0">
    <w:p w:rsidR="003071FA" w:rsidRDefault="003071FA" w:rsidP="001C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FA" w:rsidRDefault="003071FA" w:rsidP="001C1A89">
      <w:r w:rsidRPr="001C1A89">
        <w:rPr>
          <w:color w:val="000000"/>
        </w:rPr>
        <w:separator/>
      </w:r>
    </w:p>
  </w:footnote>
  <w:footnote w:type="continuationSeparator" w:id="0">
    <w:p w:rsidR="003071FA" w:rsidRDefault="003071FA" w:rsidP="001C1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A46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E49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10A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544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CCB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1EF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EB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48F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A6E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1C2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FD4231"/>
    <w:multiLevelType w:val="hybridMultilevel"/>
    <w:tmpl w:val="DDAE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1704FA"/>
    <w:multiLevelType w:val="multilevel"/>
    <w:tmpl w:val="21AE69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3A94BF9"/>
    <w:multiLevelType w:val="hybridMultilevel"/>
    <w:tmpl w:val="036202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D01F2D"/>
    <w:multiLevelType w:val="multilevel"/>
    <w:tmpl w:val="8B54AC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3B97B7F"/>
    <w:multiLevelType w:val="hybridMultilevel"/>
    <w:tmpl w:val="3AD4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D83C47"/>
    <w:multiLevelType w:val="hybridMultilevel"/>
    <w:tmpl w:val="BD202374"/>
    <w:lvl w:ilvl="0" w:tplc="49E6726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5816EA"/>
    <w:multiLevelType w:val="hybridMultilevel"/>
    <w:tmpl w:val="47F4BF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6225FF"/>
    <w:multiLevelType w:val="hybridMultilevel"/>
    <w:tmpl w:val="CF36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17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A89"/>
    <w:rsid w:val="00020798"/>
    <w:rsid w:val="00021C78"/>
    <w:rsid w:val="000308F9"/>
    <w:rsid w:val="00073584"/>
    <w:rsid w:val="000755CF"/>
    <w:rsid w:val="000970DE"/>
    <w:rsid w:val="000B57F3"/>
    <w:rsid w:val="000C6B2C"/>
    <w:rsid w:val="000F1511"/>
    <w:rsid w:val="00122C9A"/>
    <w:rsid w:val="00140AD9"/>
    <w:rsid w:val="00142812"/>
    <w:rsid w:val="00155B97"/>
    <w:rsid w:val="00186669"/>
    <w:rsid w:val="001917A8"/>
    <w:rsid w:val="00191EB2"/>
    <w:rsid w:val="0019256F"/>
    <w:rsid w:val="001933AC"/>
    <w:rsid w:val="00196C6A"/>
    <w:rsid w:val="001B78C1"/>
    <w:rsid w:val="001C1A89"/>
    <w:rsid w:val="001C5085"/>
    <w:rsid w:val="001D4CCF"/>
    <w:rsid w:val="001E0370"/>
    <w:rsid w:val="001E1385"/>
    <w:rsid w:val="001E160A"/>
    <w:rsid w:val="001E3477"/>
    <w:rsid w:val="00203FF1"/>
    <w:rsid w:val="00211BC3"/>
    <w:rsid w:val="00217C88"/>
    <w:rsid w:val="00222613"/>
    <w:rsid w:val="00226E31"/>
    <w:rsid w:val="0022769A"/>
    <w:rsid w:val="00246A8A"/>
    <w:rsid w:val="00261A7C"/>
    <w:rsid w:val="00267210"/>
    <w:rsid w:val="0027282A"/>
    <w:rsid w:val="00282E4C"/>
    <w:rsid w:val="00285C99"/>
    <w:rsid w:val="00293934"/>
    <w:rsid w:val="002A4AF1"/>
    <w:rsid w:val="002D3C3D"/>
    <w:rsid w:val="002F008E"/>
    <w:rsid w:val="003071FA"/>
    <w:rsid w:val="003307B0"/>
    <w:rsid w:val="0034421F"/>
    <w:rsid w:val="00386CE8"/>
    <w:rsid w:val="003A7EFA"/>
    <w:rsid w:val="003B28FD"/>
    <w:rsid w:val="003C2EC1"/>
    <w:rsid w:val="00401D1B"/>
    <w:rsid w:val="00401ED1"/>
    <w:rsid w:val="004051D0"/>
    <w:rsid w:val="00406D9A"/>
    <w:rsid w:val="00426F87"/>
    <w:rsid w:val="00446333"/>
    <w:rsid w:val="004A29B3"/>
    <w:rsid w:val="004C30E4"/>
    <w:rsid w:val="004C61DB"/>
    <w:rsid w:val="004D4E23"/>
    <w:rsid w:val="004E1927"/>
    <w:rsid w:val="004E1F34"/>
    <w:rsid w:val="004F2870"/>
    <w:rsid w:val="00503479"/>
    <w:rsid w:val="00516732"/>
    <w:rsid w:val="00532377"/>
    <w:rsid w:val="0053344F"/>
    <w:rsid w:val="00534EFB"/>
    <w:rsid w:val="005543E2"/>
    <w:rsid w:val="005554D7"/>
    <w:rsid w:val="00564DC6"/>
    <w:rsid w:val="0057234F"/>
    <w:rsid w:val="005874A6"/>
    <w:rsid w:val="005B473B"/>
    <w:rsid w:val="006007C7"/>
    <w:rsid w:val="00610CBF"/>
    <w:rsid w:val="00632766"/>
    <w:rsid w:val="006410F5"/>
    <w:rsid w:val="00651A8B"/>
    <w:rsid w:val="006520F2"/>
    <w:rsid w:val="006728EB"/>
    <w:rsid w:val="0067293F"/>
    <w:rsid w:val="006759F7"/>
    <w:rsid w:val="0067774E"/>
    <w:rsid w:val="00692CCC"/>
    <w:rsid w:val="00693A8D"/>
    <w:rsid w:val="00696943"/>
    <w:rsid w:val="006B3C1A"/>
    <w:rsid w:val="006B565A"/>
    <w:rsid w:val="006E5735"/>
    <w:rsid w:val="006F6CDD"/>
    <w:rsid w:val="0071468F"/>
    <w:rsid w:val="0078022A"/>
    <w:rsid w:val="00780DC3"/>
    <w:rsid w:val="00794DA9"/>
    <w:rsid w:val="007A77BC"/>
    <w:rsid w:val="007B4462"/>
    <w:rsid w:val="007E6D2B"/>
    <w:rsid w:val="007E77FE"/>
    <w:rsid w:val="00807BE2"/>
    <w:rsid w:val="00835B75"/>
    <w:rsid w:val="008405FE"/>
    <w:rsid w:val="00846C48"/>
    <w:rsid w:val="00847DB8"/>
    <w:rsid w:val="00855405"/>
    <w:rsid w:val="0088344F"/>
    <w:rsid w:val="008E62ED"/>
    <w:rsid w:val="008F3A7D"/>
    <w:rsid w:val="008F4863"/>
    <w:rsid w:val="00907D8B"/>
    <w:rsid w:val="00925B96"/>
    <w:rsid w:val="00953497"/>
    <w:rsid w:val="00953FB2"/>
    <w:rsid w:val="00975FE3"/>
    <w:rsid w:val="009A25A3"/>
    <w:rsid w:val="009D36F7"/>
    <w:rsid w:val="009E26B5"/>
    <w:rsid w:val="009E52ED"/>
    <w:rsid w:val="009F7B89"/>
    <w:rsid w:val="00A01375"/>
    <w:rsid w:val="00A22280"/>
    <w:rsid w:val="00A44F34"/>
    <w:rsid w:val="00A87610"/>
    <w:rsid w:val="00A93DC3"/>
    <w:rsid w:val="00AD0CBA"/>
    <w:rsid w:val="00AE2E91"/>
    <w:rsid w:val="00AE5751"/>
    <w:rsid w:val="00B44911"/>
    <w:rsid w:val="00B56D33"/>
    <w:rsid w:val="00B84531"/>
    <w:rsid w:val="00B95A01"/>
    <w:rsid w:val="00BE6100"/>
    <w:rsid w:val="00BF5E0F"/>
    <w:rsid w:val="00C107B7"/>
    <w:rsid w:val="00C11084"/>
    <w:rsid w:val="00C125D4"/>
    <w:rsid w:val="00C3626F"/>
    <w:rsid w:val="00C6410B"/>
    <w:rsid w:val="00C8049B"/>
    <w:rsid w:val="00C83122"/>
    <w:rsid w:val="00CA339A"/>
    <w:rsid w:val="00CA6EA2"/>
    <w:rsid w:val="00CD4662"/>
    <w:rsid w:val="00CD5703"/>
    <w:rsid w:val="00CE410C"/>
    <w:rsid w:val="00CF0E32"/>
    <w:rsid w:val="00CF7300"/>
    <w:rsid w:val="00D00A39"/>
    <w:rsid w:val="00D010DC"/>
    <w:rsid w:val="00D24282"/>
    <w:rsid w:val="00D841C5"/>
    <w:rsid w:val="00DD4EB7"/>
    <w:rsid w:val="00DE1D70"/>
    <w:rsid w:val="00DE7E36"/>
    <w:rsid w:val="00DF018F"/>
    <w:rsid w:val="00DF2F14"/>
    <w:rsid w:val="00DF4EB7"/>
    <w:rsid w:val="00E4584F"/>
    <w:rsid w:val="00E53777"/>
    <w:rsid w:val="00E750BF"/>
    <w:rsid w:val="00EB6F93"/>
    <w:rsid w:val="00EC2E01"/>
    <w:rsid w:val="00EC7EB7"/>
    <w:rsid w:val="00F662C9"/>
    <w:rsid w:val="00F71D6F"/>
    <w:rsid w:val="00F82894"/>
    <w:rsid w:val="00FD115B"/>
    <w:rsid w:val="00FF5749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8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7C7"/>
    <w:pPr>
      <w:keepNext/>
      <w:widowControl/>
      <w:tabs>
        <w:tab w:val="num" w:pos="0"/>
        <w:tab w:val="left" w:pos="720"/>
      </w:tabs>
      <w:autoSpaceDN/>
      <w:ind w:left="720" w:hanging="360"/>
      <w:jc w:val="center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val="ru-RU" w:eastAsia="ru-RU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7C7"/>
    <w:pPr>
      <w:widowControl/>
      <w:autoSpaceDN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ru-RU" w:eastAsia="ar-SA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C1A8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07C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customStyle="1" w:styleId="Standard">
    <w:name w:val="Standard"/>
    <w:uiPriority w:val="99"/>
    <w:rsid w:val="001C1A8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Textbody"/>
    <w:link w:val="TitleChar"/>
    <w:uiPriority w:val="99"/>
    <w:qFormat/>
    <w:rsid w:val="001C1A8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de-DE" w:eastAsia="ja-JP" w:bidi="fa-IR"/>
    </w:rPr>
  </w:style>
  <w:style w:type="paragraph" w:customStyle="1" w:styleId="Textbody">
    <w:name w:val="Text body"/>
    <w:basedOn w:val="Normal"/>
    <w:uiPriority w:val="99"/>
    <w:rsid w:val="001C1A89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Cs w:val="20"/>
      <w:lang w:val="ru-RU" w:eastAsia="ru-RU" w:bidi="ar-SA"/>
    </w:rPr>
  </w:style>
  <w:style w:type="paragraph" w:customStyle="1" w:styleId="Heading11">
    <w:name w:val="Heading 11"/>
    <w:basedOn w:val="Normal"/>
    <w:uiPriority w:val="99"/>
    <w:rsid w:val="001C1A89"/>
    <w:pPr>
      <w:widowControl/>
      <w:suppressAutoHyphens w:val="0"/>
      <w:spacing w:before="100" w:after="100"/>
      <w:textAlignment w:val="auto"/>
      <w:outlineLvl w:val="0"/>
    </w:pPr>
    <w:rPr>
      <w:rFonts w:eastAsia="Times New Roman" w:cs="Times New Roman"/>
      <w:b/>
      <w:bCs/>
      <w:sz w:val="48"/>
      <w:szCs w:val="48"/>
      <w:lang w:val="ru-RU" w:eastAsia="ru-RU" w:bidi="ar-SA"/>
    </w:rPr>
  </w:style>
  <w:style w:type="paragraph" w:customStyle="1" w:styleId="Heading21">
    <w:name w:val="Heading 21"/>
    <w:basedOn w:val="Normal"/>
    <w:next w:val="Normal"/>
    <w:uiPriority w:val="99"/>
    <w:rsid w:val="001C1A8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">
    <w:name w:val="List"/>
    <w:basedOn w:val="Textbody"/>
    <w:uiPriority w:val="99"/>
    <w:rsid w:val="001C1A89"/>
    <w:pPr>
      <w:suppressAutoHyphens/>
    </w:pPr>
  </w:style>
  <w:style w:type="paragraph" w:customStyle="1" w:styleId="Caption1">
    <w:name w:val="Caption1"/>
    <w:basedOn w:val="Standard"/>
    <w:uiPriority w:val="99"/>
    <w:rsid w:val="001C1A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1C1A89"/>
    <w:pPr>
      <w:suppressLineNumbers/>
    </w:pPr>
  </w:style>
  <w:style w:type="paragraph" w:styleId="NoSpacing">
    <w:name w:val="No Spacing"/>
    <w:uiPriority w:val="99"/>
    <w:qFormat/>
    <w:rsid w:val="001C1A89"/>
    <w:pPr>
      <w:autoSpaceDN w:val="0"/>
    </w:pPr>
    <w:rPr>
      <w:rFonts w:ascii="Calibri" w:hAnsi="Calibri" w:cs="Times New Roman"/>
      <w:lang w:eastAsia="en-US"/>
    </w:rPr>
  </w:style>
  <w:style w:type="paragraph" w:styleId="NormalWeb">
    <w:name w:val="Normal (Web)"/>
    <w:basedOn w:val="Normal"/>
    <w:uiPriority w:val="99"/>
    <w:rsid w:val="001C1A8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gostbig">
    <w:name w:val="gost_big"/>
    <w:basedOn w:val="Normal"/>
    <w:uiPriority w:val="99"/>
    <w:rsid w:val="001C1A89"/>
    <w:pPr>
      <w:widowControl/>
      <w:suppressAutoHyphens w:val="0"/>
      <w:spacing w:before="100" w:after="100"/>
      <w:jc w:val="center"/>
      <w:textAlignment w:val="auto"/>
    </w:pPr>
    <w:rPr>
      <w:rFonts w:ascii="Arial" w:eastAsia="Times New Roman" w:hAnsi="Arial" w:cs="Arial"/>
      <w:b/>
      <w:bCs/>
      <w:color w:val="000080"/>
      <w:kern w:val="0"/>
      <w:sz w:val="21"/>
      <w:szCs w:val="21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C1A89"/>
    <w:pPr>
      <w:ind w:left="720"/>
    </w:pPr>
  </w:style>
  <w:style w:type="paragraph" w:customStyle="1" w:styleId="TableContents">
    <w:name w:val="Table Contents"/>
    <w:basedOn w:val="Standard"/>
    <w:uiPriority w:val="99"/>
    <w:rsid w:val="001C1A89"/>
    <w:pPr>
      <w:suppressLineNumbers/>
    </w:pPr>
  </w:style>
  <w:style w:type="paragraph" w:customStyle="1" w:styleId="TableHeading">
    <w:name w:val="Table Heading"/>
    <w:basedOn w:val="TableContents"/>
    <w:uiPriority w:val="99"/>
    <w:rsid w:val="001C1A89"/>
    <w:pPr>
      <w:jc w:val="center"/>
    </w:pPr>
    <w:rPr>
      <w:b/>
      <w:bCs/>
    </w:rPr>
  </w:style>
  <w:style w:type="character" w:customStyle="1" w:styleId="z-misspellinner">
    <w:name w:val="z-misspell__inner"/>
    <w:basedOn w:val="DefaultParagraphFont"/>
    <w:uiPriority w:val="99"/>
    <w:rsid w:val="001C1A89"/>
    <w:rPr>
      <w:rFonts w:cs="Times New Roman"/>
    </w:rPr>
  </w:style>
  <w:style w:type="character" w:customStyle="1" w:styleId="a">
    <w:name w:val="Основной текст Знак"/>
    <w:basedOn w:val="DefaultParagraphFont"/>
    <w:uiPriority w:val="99"/>
    <w:rsid w:val="001C1A89"/>
    <w:rPr>
      <w:rFonts w:eastAsia="Times New Roman" w:cs="Times New Roman"/>
      <w:b/>
      <w:kern w:val="0"/>
      <w:sz w:val="20"/>
      <w:szCs w:val="20"/>
      <w:lang w:val="ru-RU" w:eastAsia="ru-RU" w:bidi="ar-SA"/>
    </w:rPr>
  </w:style>
  <w:style w:type="character" w:customStyle="1" w:styleId="1">
    <w:name w:val="Заголовок 1 Знак"/>
    <w:basedOn w:val="DefaultParagraphFont"/>
    <w:uiPriority w:val="99"/>
    <w:rsid w:val="001C1A89"/>
    <w:rPr>
      <w:rFonts w:eastAsia="Times New Roman" w:cs="Times New Roman"/>
      <w:b/>
      <w:bCs/>
      <w:kern w:val="3"/>
      <w:sz w:val="48"/>
      <w:szCs w:val="48"/>
      <w:lang w:val="ru-RU" w:eastAsia="ru-RU" w:bidi="ar-SA"/>
    </w:rPr>
  </w:style>
  <w:style w:type="paragraph" w:customStyle="1" w:styleId="ConsPlusTitle">
    <w:name w:val="ConsPlusTitle"/>
    <w:uiPriority w:val="99"/>
    <w:rsid w:val="004E1927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E19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AD0CBA"/>
    <w:rPr>
      <w:rFonts w:cs="Times New Roman"/>
      <w:b/>
      <w:bCs/>
    </w:rPr>
  </w:style>
  <w:style w:type="paragraph" w:customStyle="1" w:styleId="a0">
    <w:name w:val="Знак Знак Знак Знак"/>
    <w:basedOn w:val="Normal"/>
    <w:uiPriority w:val="99"/>
    <w:rsid w:val="00246A8A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21">
    <w:name w:val="Заголовок 2 Знак1"/>
    <w:basedOn w:val="DefaultParagraphFont"/>
    <w:link w:val="Heading2"/>
    <w:uiPriority w:val="99"/>
    <w:semiHidden/>
    <w:locked/>
    <w:rsid w:val="006007C7"/>
    <w:rPr>
      <w:rFonts w:ascii="Cambria" w:hAnsi="Cambria" w:cs="Times New Roman"/>
      <w:b/>
      <w:bCs/>
      <w:color w:val="4F81BD"/>
      <w:kern w:val="3"/>
      <w:sz w:val="26"/>
      <w:szCs w:val="2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44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739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844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9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6</Pages>
  <Words>1814</Words>
  <Characters>10340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44</cp:revision>
  <cp:lastPrinted>2014-04-15T01:51:00Z</cp:lastPrinted>
  <dcterms:created xsi:type="dcterms:W3CDTF">2014-01-10T09:06:00Z</dcterms:created>
  <dcterms:modified xsi:type="dcterms:W3CDTF">2014-06-05T09:38:00Z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