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365" w:rsidRPr="00417365" w:rsidRDefault="00417365" w:rsidP="00417365">
      <w:pPr>
        <w:tabs>
          <w:tab w:val="left" w:pos="4680"/>
          <w:tab w:val="left" w:pos="5400"/>
          <w:tab w:val="left" w:pos="5760"/>
        </w:tabs>
        <w:ind w:right="-25" w:firstLine="851"/>
        <w:jc w:val="right"/>
        <w:rPr>
          <w:rFonts w:eastAsia="Calibri"/>
          <w:sz w:val="18"/>
          <w:szCs w:val="18"/>
          <w:lang w:eastAsia="en-US"/>
        </w:rPr>
      </w:pPr>
      <w:r w:rsidRPr="00417365">
        <w:rPr>
          <w:rFonts w:eastAsia="Calibri"/>
          <w:sz w:val="18"/>
          <w:szCs w:val="18"/>
          <w:lang w:eastAsia="en-US"/>
        </w:rPr>
        <w:t xml:space="preserve">                             3 изменение</w:t>
      </w:r>
    </w:p>
    <w:p w:rsidR="00417365" w:rsidRPr="00417365" w:rsidRDefault="00417365" w:rsidP="00417365">
      <w:pPr>
        <w:tabs>
          <w:tab w:val="left" w:pos="4680"/>
          <w:tab w:val="left" w:pos="5400"/>
          <w:tab w:val="left" w:pos="5760"/>
        </w:tabs>
        <w:spacing w:line="276" w:lineRule="auto"/>
        <w:ind w:right="-25" w:firstLine="851"/>
        <w:jc w:val="center"/>
        <w:rPr>
          <w:rFonts w:eastAsia="Calibri"/>
          <w:b/>
          <w:sz w:val="26"/>
          <w:szCs w:val="26"/>
          <w:lang w:eastAsia="en-US"/>
        </w:rPr>
      </w:pPr>
      <w:r w:rsidRPr="00417365">
        <w:rPr>
          <w:rFonts w:eastAsia="Calibri"/>
          <w:b/>
          <w:bCs/>
          <w:sz w:val="26"/>
          <w:szCs w:val="26"/>
          <w:lang w:eastAsia="en-US"/>
        </w:rPr>
        <w:t>П</w:t>
      </w:r>
      <w:r w:rsidRPr="00417365">
        <w:rPr>
          <w:rFonts w:eastAsia="Calibri"/>
          <w:b/>
          <w:sz w:val="26"/>
          <w:szCs w:val="26"/>
          <w:lang w:eastAsia="en-US"/>
        </w:rPr>
        <w:t>ОЯСНИТЕЛЬНАЯ ЗАПИСКА</w:t>
      </w:r>
    </w:p>
    <w:p w:rsidR="00417365" w:rsidRDefault="00417365" w:rsidP="00417365">
      <w:pPr>
        <w:jc w:val="both"/>
        <w:rPr>
          <w:bCs/>
          <w:sz w:val="26"/>
          <w:szCs w:val="26"/>
        </w:rPr>
      </w:pPr>
    </w:p>
    <w:p w:rsidR="00417365" w:rsidRPr="00417365" w:rsidRDefault="00417365" w:rsidP="002E039C">
      <w:pPr>
        <w:spacing w:line="276" w:lineRule="auto"/>
        <w:ind w:firstLine="567"/>
        <w:jc w:val="both"/>
        <w:rPr>
          <w:bCs/>
          <w:sz w:val="26"/>
          <w:szCs w:val="26"/>
        </w:rPr>
      </w:pPr>
      <w:r w:rsidRPr="00417365">
        <w:rPr>
          <w:bCs/>
          <w:sz w:val="26"/>
          <w:szCs w:val="26"/>
        </w:rPr>
        <w:t>О внесении изменений в Решение Мысковского городского Совета народных депутатов «О бюджете Мысковского городского округа на 2024 год и на плановый период 2025 и 2026 года»</w:t>
      </w:r>
    </w:p>
    <w:p w:rsidR="00417365" w:rsidRPr="00417365" w:rsidRDefault="00417365" w:rsidP="002E039C">
      <w:pPr>
        <w:spacing w:line="276" w:lineRule="auto"/>
        <w:jc w:val="both"/>
        <w:rPr>
          <w:bCs/>
          <w:sz w:val="26"/>
          <w:szCs w:val="26"/>
        </w:rPr>
      </w:pPr>
      <w:r w:rsidRPr="00417365">
        <w:rPr>
          <w:bCs/>
          <w:sz w:val="26"/>
          <w:szCs w:val="26"/>
        </w:rPr>
        <w:t xml:space="preserve">Цель: финансовое обеспечение задач и функций муниципального образования </w:t>
      </w:r>
      <w:proofErr w:type="spellStart"/>
      <w:r w:rsidRPr="00417365">
        <w:rPr>
          <w:bCs/>
          <w:sz w:val="26"/>
          <w:szCs w:val="26"/>
        </w:rPr>
        <w:t>Мысковский</w:t>
      </w:r>
      <w:proofErr w:type="spellEnd"/>
      <w:r w:rsidRPr="00417365">
        <w:rPr>
          <w:bCs/>
          <w:sz w:val="26"/>
          <w:szCs w:val="26"/>
        </w:rPr>
        <w:t xml:space="preserve"> городской округ.</w:t>
      </w:r>
    </w:p>
    <w:p w:rsidR="00417365" w:rsidRDefault="00417365" w:rsidP="002E039C">
      <w:pPr>
        <w:spacing w:line="276" w:lineRule="auto"/>
        <w:jc w:val="both"/>
        <w:rPr>
          <w:bCs/>
          <w:sz w:val="26"/>
          <w:szCs w:val="26"/>
        </w:rPr>
      </w:pPr>
    </w:p>
    <w:p w:rsidR="00417365" w:rsidRPr="00417365" w:rsidRDefault="00417365" w:rsidP="002E039C">
      <w:pPr>
        <w:spacing w:line="276" w:lineRule="auto"/>
        <w:ind w:firstLine="567"/>
        <w:jc w:val="both"/>
        <w:rPr>
          <w:b/>
          <w:bCs/>
          <w:sz w:val="26"/>
          <w:szCs w:val="26"/>
        </w:rPr>
      </w:pPr>
      <w:r w:rsidRPr="00417365">
        <w:rPr>
          <w:b/>
          <w:bCs/>
          <w:sz w:val="26"/>
          <w:szCs w:val="26"/>
        </w:rPr>
        <w:t>Предлагается:</w:t>
      </w:r>
    </w:p>
    <w:p w:rsidR="002E039C" w:rsidRDefault="002E039C" w:rsidP="002E039C">
      <w:pPr>
        <w:spacing w:line="276" w:lineRule="auto"/>
        <w:jc w:val="both"/>
        <w:rPr>
          <w:b/>
          <w:bCs/>
          <w:sz w:val="26"/>
          <w:szCs w:val="26"/>
        </w:rPr>
      </w:pPr>
    </w:p>
    <w:p w:rsidR="005D36A3" w:rsidRDefault="00417365" w:rsidP="002E039C">
      <w:pPr>
        <w:spacing w:line="276" w:lineRule="auto"/>
        <w:ind w:firstLine="567"/>
        <w:jc w:val="both"/>
        <w:rPr>
          <w:b/>
          <w:sz w:val="26"/>
          <w:szCs w:val="26"/>
        </w:rPr>
      </w:pPr>
      <w:r w:rsidRPr="00417365">
        <w:rPr>
          <w:b/>
          <w:bCs/>
          <w:sz w:val="26"/>
          <w:szCs w:val="26"/>
        </w:rPr>
        <w:t>Объем доходов</w:t>
      </w:r>
      <w:r w:rsidRPr="00417365">
        <w:rPr>
          <w:bCs/>
          <w:sz w:val="26"/>
          <w:szCs w:val="26"/>
        </w:rPr>
        <w:t xml:space="preserve"> бюджета Мысковского городского округа 2024 год оставить </w:t>
      </w:r>
      <w:r w:rsidRPr="00417365">
        <w:rPr>
          <w:b/>
          <w:bCs/>
          <w:sz w:val="26"/>
          <w:szCs w:val="26"/>
        </w:rPr>
        <w:t xml:space="preserve">без изменений </w:t>
      </w:r>
      <w:r w:rsidRPr="00417365">
        <w:rPr>
          <w:bCs/>
          <w:sz w:val="26"/>
          <w:szCs w:val="26"/>
        </w:rPr>
        <w:t xml:space="preserve">в сумме 3 242 633,0 тыс. рублей.  </w:t>
      </w:r>
      <w:r w:rsidR="00A05505">
        <w:rPr>
          <w:bCs/>
          <w:sz w:val="26"/>
          <w:szCs w:val="26"/>
        </w:rPr>
        <w:tab/>
      </w:r>
    </w:p>
    <w:p w:rsidR="002E039C" w:rsidRDefault="002E039C" w:rsidP="000E7C75">
      <w:pPr>
        <w:spacing w:line="276" w:lineRule="auto"/>
        <w:ind w:firstLine="567"/>
        <w:jc w:val="both"/>
        <w:rPr>
          <w:sz w:val="26"/>
          <w:szCs w:val="26"/>
        </w:rPr>
      </w:pPr>
    </w:p>
    <w:p w:rsidR="00002207" w:rsidRPr="00002207" w:rsidRDefault="00C63532" w:rsidP="000E7C75">
      <w:pPr>
        <w:spacing w:line="276" w:lineRule="auto"/>
        <w:ind w:firstLine="567"/>
        <w:jc w:val="both"/>
        <w:rPr>
          <w:sz w:val="26"/>
          <w:szCs w:val="26"/>
        </w:rPr>
      </w:pPr>
      <w:r w:rsidRPr="002E039C">
        <w:rPr>
          <w:b/>
          <w:sz w:val="26"/>
          <w:szCs w:val="26"/>
        </w:rPr>
        <w:t>Общий объем расходов</w:t>
      </w:r>
      <w:r w:rsidRPr="0065742C">
        <w:rPr>
          <w:sz w:val="26"/>
          <w:szCs w:val="26"/>
        </w:rPr>
        <w:t xml:space="preserve"> бюджета </w:t>
      </w:r>
      <w:r w:rsidR="002E039C">
        <w:rPr>
          <w:sz w:val="26"/>
          <w:szCs w:val="26"/>
        </w:rPr>
        <w:t xml:space="preserve">увеличиться </w:t>
      </w:r>
      <w:r w:rsidR="002E039C" w:rsidRPr="0065742C">
        <w:rPr>
          <w:sz w:val="26"/>
          <w:szCs w:val="26"/>
        </w:rPr>
        <w:t xml:space="preserve">на </w:t>
      </w:r>
      <w:r w:rsidR="002E039C">
        <w:rPr>
          <w:sz w:val="26"/>
          <w:szCs w:val="26"/>
        </w:rPr>
        <w:t xml:space="preserve">+ </w:t>
      </w:r>
      <w:r w:rsidR="002E039C">
        <w:rPr>
          <w:b/>
          <w:sz w:val="26"/>
          <w:szCs w:val="26"/>
        </w:rPr>
        <w:t>42 600,0</w:t>
      </w:r>
      <w:r w:rsidR="002E039C" w:rsidRPr="00CD71B2">
        <w:rPr>
          <w:b/>
          <w:sz w:val="26"/>
          <w:szCs w:val="26"/>
        </w:rPr>
        <w:t xml:space="preserve"> тыс. рублей</w:t>
      </w:r>
      <w:r w:rsidR="002E039C" w:rsidRPr="00002207">
        <w:rPr>
          <w:sz w:val="26"/>
          <w:szCs w:val="26"/>
        </w:rPr>
        <w:t xml:space="preserve"> за счет средств местного бюджета</w:t>
      </w:r>
      <w:r w:rsidR="002E039C">
        <w:rPr>
          <w:sz w:val="26"/>
          <w:szCs w:val="26"/>
        </w:rPr>
        <w:t xml:space="preserve"> и</w:t>
      </w:r>
      <w:r w:rsidRPr="0065742C">
        <w:rPr>
          <w:sz w:val="26"/>
          <w:szCs w:val="26"/>
        </w:rPr>
        <w:t xml:space="preserve"> состави</w:t>
      </w:r>
      <w:r w:rsidR="00B4266C">
        <w:rPr>
          <w:sz w:val="26"/>
          <w:szCs w:val="26"/>
        </w:rPr>
        <w:t>т</w:t>
      </w:r>
      <w:r w:rsidRPr="0065742C">
        <w:rPr>
          <w:sz w:val="26"/>
          <w:szCs w:val="26"/>
        </w:rPr>
        <w:t xml:space="preserve"> </w:t>
      </w:r>
      <w:r w:rsidR="006F1B40">
        <w:rPr>
          <w:b/>
          <w:sz w:val="26"/>
          <w:szCs w:val="26"/>
        </w:rPr>
        <w:t>3</w:t>
      </w:r>
      <w:r w:rsidR="00440642">
        <w:rPr>
          <w:b/>
          <w:sz w:val="26"/>
          <w:szCs w:val="26"/>
        </w:rPr>
        <w:t> 404 232</w:t>
      </w:r>
      <w:r w:rsidR="00B233BE" w:rsidRPr="00B233BE">
        <w:rPr>
          <w:b/>
          <w:sz w:val="26"/>
          <w:szCs w:val="26"/>
        </w:rPr>
        <w:t xml:space="preserve">,0 </w:t>
      </w:r>
      <w:r w:rsidRPr="00B233BE">
        <w:rPr>
          <w:b/>
          <w:sz w:val="26"/>
          <w:szCs w:val="26"/>
        </w:rPr>
        <w:t>тыс</w:t>
      </w:r>
      <w:r w:rsidRPr="0065742C">
        <w:rPr>
          <w:b/>
          <w:sz w:val="26"/>
          <w:szCs w:val="26"/>
        </w:rPr>
        <w:t>. рублей.</w:t>
      </w:r>
    </w:p>
    <w:p w:rsidR="00BC5ED4" w:rsidRDefault="00BC5ED4" w:rsidP="000E7C75">
      <w:pPr>
        <w:spacing w:line="276" w:lineRule="auto"/>
        <w:ind w:firstLine="567"/>
        <w:jc w:val="both"/>
        <w:rPr>
          <w:b/>
          <w:sz w:val="26"/>
          <w:szCs w:val="26"/>
        </w:rPr>
      </w:pPr>
    </w:p>
    <w:p w:rsidR="00F817D0" w:rsidRDefault="00BC5ED4" w:rsidP="000E7C75">
      <w:pPr>
        <w:spacing w:line="276" w:lineRule="auto"/>
        <w:ind w:firstLine="567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Из</w:t>
      </w:r>
      <w:r w:rsidR="00F817D0" w:rsidRPr="0065742C">
        <w:rPr>
          <w:b/>
          <w:sz w:val="26"/>
          <w:szCs w:val="26"/>
        </w:rPr>
        <w:t>менение расходов</w:t>
      </w:r>
      <w:r>
        <w:rPr>
          <w:b/>
          <w:sz w:val="26"/>
          <w:szCs w:val="26"/>
        </w:rPr>
        <w:t xml:space="preserve"> на 202</w:t>
      </w:r>
      <w:r w:rsidR="00DF3DBC">
        <w:rPr>
          <w:b/>
          <w:sz w:val="26"/>
          <w:szCs w:val="26"/>
        </w:rPr>
        <w:t>4</w:t>
      </w:r>
      <w:r>
        <w:rPr>
          <w:b/>
          <w:sz w:val="26"/>
          <w:szCs w:val="26"/>
        </w:rPr>
        <w:t xml:space="preserve"> год</w:t>
      </w:r>
      <w:r w:rsidR="00F817D0" w:rsidRPr="0065742C">
        <w:rPr>
          <w:b/>
          <w:sz w:val="26"/>
          <w:szCs w:val="26"/>
        </w:rPr>
        <w:t xml:space="preserve"> по главным распорядителям </w:t>
      </w:r>
      <w:r w:rsidR="008A4ED7" w:rsidRPr="0065742C">
        <w:rPr>
          <w:b/>
          <w:sz w:val="26"/>
          <w:szCs w:val="26"/>
        </w:rPr>
        <w:t>бюджетных средств</w:t>
      </w:r>
      <w:r w:rsidR="00313BE9">
        <w:rPr>
          <w:b/>
          <w:sz w:val="26"/>
          <w:szCs w:val="26"/>
        </w:rPr>
        <w:t>:</w:t>
      </w:r>
    </w:p>
    <w:p w:rsidR="00F817D0" w:rsidRDefault="00F817D0" w:rsidP="00B856DE">
      <w:pPr>
        <w:spacing w:line="276" w:lineRule="auto"/>
        <w:ind w:firstLine="567"/>
        <w:jc w:val="both"/>
        <w:rPr>
          <w:b/>
          <w:sz w:val="26"/>
          <w:szCs w:val="26"/>
          <w:u w:val="single"/>
        </w:rPr>
      </w:pPr>
      <w:r w:rsidRPr="0065742C">
        <w:rPr>
          <w:b/>
          <w:sz w:val="26"/>
          <w:szCs w:val="26"/>
          <w:u w:val="single"/>
        </w:rPr>
        <w:t>Администрация</w:t>
      </w:r>
      <w:r w:rsidR="00A60BCF">
        <w:rPr>
          <w:b/>
          <w:sz w:val="26"/>
          <w:szCs w:val="26"/>
          <w:u w:val="single"/>
        </w:rPr>
        <w:t xml:space="preserve"> Мысковского городского округа</w:t>
      </w:r>
      <w:r w:rsidRPr="0065742C">
        <w:rPr>
          <w:b/>
          <w:sz w:val="26"/>
          <w:szCs w:val="26"/>
          <w:u w:val="single"/>
        </w:rPr>
        <w:t xml:space="preserve">  </w:t>
      </w:r>
      <w:r w:rsidR="00B233BE">
        <w:rPr>
          <w:b/>
          <w:sz w:val="26"/>
          <w:szCs w:val="26"/>
          <w:u w:val="single"/>
        </w:rPr>
        <w:t xml:space="preserve">- </w:t>
      </w:r>
      <w:r w:rsidR="00440642">
        <w:rPr>
          <w:b/>
          <w:sz w:val="26"/>
          <w:szCs w:val="26"/>
          <w:u w:val="single"/>
        </w:rPr>
        <w:t>321,0</w:t>
      </w:r>
      <w:r w:rsidR="00D77192" w:rsidRPr="0065742C">
        <w:rPr>
          <w:b/>
          <w:sz w:val="26"/>
          <w:szCs w:val="26"/>
          <w:u w:val="single"/>
        </w:rPr>
        <w:t xml:space="preserve"> </w:t>
      </w:r>
      <w:r w:rsidRPr="0065742C">
        <w:rPr>
          <w:b/>
          <w:sz w:val="26"/>
          <w:szCs w:val="26"/>
          <w:u w:val="single"/>
        </w:rPr>
        <w:t>т</w:t>
      </w:r>
      <w:r w:rsidR="004D6E97">
        <w:rPr>
          <w:b/>
          <w:sz w:val="26"/>
          <w:szCs w:val="26"/>
          <w:u w:val="single"/>
        </w:rPr>
        <w:t>ыс</w:t>
      </w:r>
      <w:r w:rsidRPr="0065742C">
        <w:rPr>
          <w:b/>
          <w:sz w:val="26"/>
          <w:szCs w:val="26"/>
          <w:u w:val="single"/>
        </w:rPr>
        <w:t>.</w:t>
      </w:r>
      <w:r w:rsidR="00342DFC" w:rsidRPr="0065742C">
        <w:rPr>
          <w:b/>
          <w:sz w:val="26"/>
          <w:szCs w:val="26"/>
          <w:u w:val="single"/>
        </w:rPr>
        <w:t xml:space="preserve"> </w:t>
      </w:r>
      <w:r w:rsidRPr="0065742C">
        <w:rPr>
          <w:b/>
          <w:sz w:val="26"/>
          <w:szCs w:val="26"/>
          <w:u w:val="single"/>
        </w:rPr>
        <w:t>р</w:t>
      </w:r>
      <w:r w:rsidR="00894FE4">
        <w:rPr>
          <w:b/>
          <w:sz w:val="26"/>
          <w:szCs w:val="26"/>
          <w:u w:val="single"/>
        </w:rPr>
        <w:t>уб.:</w:t>
      </w:r>
    </w:p>
    <w:p w:rsidR="00045332" w:rsidRPr="00B65E06" w:rsidRDefault="00045332" w:rsidP="000E7C75">
      <w:pPr>
        <w:spacing w:line="276" w:lineRule="auto"/>
        <w:ind w:firstLine="567"/>
        <w:jc w:val="both"/>
        <w:rPr>
          <w:b/>
          <w:sz w:val="26"/>
          <w:szCs w:val="26"/>
        </w:rPr>
      </w:pPr>
      <w:bookmarkStart w:id="0" w:name="OLE_LINK1"/>
      <w:bookmarkStart w:id="1" w:name="OLE_LINK2"/>
      <w:bookmarkStart w:id="2" w:name="OLE_LINK3"/>
      <w:r w:rsidRPr="007942EA">
        <w:rPr>
          <w:b/>
          <w:sz w:val="26"/>
          <w:szCs w:val="26"/>
        </w:rPr>
        <w:t xml:space="preserve">Изменения по местному </w:t>
      </w:r>
      <w:r w:rsidRPr="00B65E06">
        <w:rPr>
          <w:b/>
          <w:sz w:val="26"/>
          <w:szCs w:val="26"/>
        </w:rPr>
        <w:t>бюджету</w:t>
      </w:r>
      <w:r w:rsidR="00CD7674" w:rsidRPr="00B65E06">
        <w:rPr>
          <w:b/>
          <w:sz w:val="26"/>
          <w:szCs w:val="26"/>
        </w:rPr>
        <w:t xml:space="preserve"> </w:t>
      </w:r>
      <w:r w:rsidR="00DF3DBC">
        <w:rPr>
          <w:b/>
          <w:sz w:val="26"/>
          <w:szCs w:val="26"/>
        </w:rPr>
        <w:t xml:space="preserve">– </w:t>
      </w:r>
      <w:r w:rsidR="00440642">
        <w:rPr>
          <w:b/>
          <w:sz w:val="26"/>
          <w:szCs w:val="26"/>
        </w:rPr>
        <w:t>321,0</w:t>
      </w:r>
      <w:r w:rsidR="00821EF4" w:rsidRPr="00B65E06">
        <w:rPr>
          <w:b/>
          <w:sz w:val="26"/>
          <w:szCs w:val="26"/>
        </w:rPr>
        <w:t xml:space="preserve"> </w:t>
      </w:r>
      <w:r w:rsidR="00CD7674" w:rsidRPr="00B65E06">
        <w:rPr>
          <w:b/>
          <w:sz w:val="26"/>
          <w:szCs w:val="26"/>
        </w:rPr>
        <w:t>тыс.</w:t>
      </w:r>
      <w:r w:rsidR="007B7FE8" w:rsidRPr="00B65E06">
        <w:rPr>
          <w:b/>
          <w:sz w:val="26"/>
          <w:szCs w:val="26"/>
        </w:rPr>
        <w:t xml:space="preserve"> </w:t>
      </w:r>
      <w:r w:rsidR="00CD7674" w:rsidRPr="00B65E06">
        <w:rPr>
          <w:b/>
          <w:sz w:val="26"/>
          <w:szCs w:val="26"/>
        </w:rPr>
        <w:t>руб</w:t>
      </w:r>
      <w:r w:rsidR="007E0A59">
        <w:rPr>
          <w:b/>
          <w:sz w:val="26"/>
          <w:szCs w:val="26"/>
        </w:rPr>
        <w:t>лей</w:t>
      </w:r>
    </w:p>
    <w:p w:rsidR="00950A39" w:rsidRDefault="00CD4329" w:rsidP="000E7C75">
      <w:pPr>
        <w:spacing w:line="276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E0A59">
        <w:rPr>
          <w:sz w:val="26"/>
          <w:szCs w:val="26"/>
        </w:rPr>
        <w:t>321,0</w:t>
      </w:r>
      <w:r>
        <w:rPr>
          <w:sz w:val="26"/>
          <w:szCs w:val="26"/>
        </w:rPr>
        <w:t xml:space="preserve"> тыс. рублей расходование средств резервного фонда на оказание </w:t>
      </w:r>
      <w:r w:rsidR="00BA27B8">
        <w:rPr>
          <w:sz w:val="26"/>
          <w:szCs w:val="26"/>
        </w:rPr>
        <w:t>социальной помощи</w:t>
      </w:r>
      <w:r>
        <w:rPr>
          <w:sz w:val="26"/>
          <w:szCs w:val="26"/>
        </w:rPr>
        <w:t>, согласно Постановлени</w:t>
      </w:r>
      <w:r w:rsidR="00BA27B8">
        <w:rPr>
          <w:sz w:val="26"/>
          <w:szCs w:val="26"/>
        </w:rPr>
        <w:t>я</w:t>
      </w:r>
      <w:r w:rsidR="00DF3DBC">
        <w:rPr>
          <w:sz w:val="26"/>
          <w:szCs w:val="26"/>
        </w:rPr>
        <w:t>м</w:t>
      </w:r>
      <w:r>
        <w:rPr>
          <w:sz w:val="26"/>
          <w:szCs w:val="26"/>
        </w:rPr>
        <w:t xml:space="preserve"> Администрации Мысковского городского округа № </w:t>
      </w:r>
      <w:r w:rsidR="00440642">
        <w:rPr>
          <w:sz w:val="26"/>
          <w:szCs w:val="26"/>
        </w:rPr>
        <w:t>516-п от 23.04.2024</w:t>
      </w:r>
      <w:r w:rsidR="00B233BE">
        <w:rPr>
          <w:sz w:val="26"/>
          <w:szCs w:val="26"/>
        </w:rPr>
        <w:t>г.</w:t>
      </w:r>
    </w:p>
    <w:bookmarkEnd w:id="0"/>
    <w:bookmarkEnd w:id="1"/>
    <w:bookmarkEnd w:id="2"/>
    <w:p w:rsidR="00B233BE" w:rsidRDefault="00B233BE" w:rsidP="000E7C75">
      <w:pPr>
        <w:spacing w:line="276" w:lineRule="auto"/>
        <w:ind w:firstLine="540"/>
        <w:jc w:val="both"/>
        <w:rPr>
          <w:b/>
          <w:sz w:val="26"/>
          <w:szCs w:val="26"/>
          <w:u w:val="single"/>
        </w:rPr>
      </w:pPr>
    </w:p>
    <w:p w:rsidR="00CF1A97" w:rsidRPr="007942EA" w:rsidRDefault="00CF1A97" w:rsidP="000E7C75">
      <w:pPr>
        <w:spacing w:line="276" w:lineRule="auto"/>
        <w:ind w:firstLine="540"/>
        <w:jc w:val="both"/>
        <w:rPr>
          <w:b/>
          <w:sz w:val="26"/>
          <w:szCs w:val="26"/>
          <w:u w:val="single"/>
        </w:rPr>
      </w:pPr>
      <w:r w:rsidRPr="007942EA">
        <w:rPr>
          <w:b/>
          <w:sz w:val="26"/>
          <w:szCs w:val="26"/>
          <w:u w:val="single"/>
        </w:rPr>
        <w:t xml:space="preserve">МКУ «Управление жилищно-коммунального хозяйства» </w:t>
      </w:r>
      <w:r w:rsidR="00652182" w:rsidRPr="007942EA">
        <w:rPr>
          <w:b/>
          <w:sz w:val="26"/>
          <w:szCs w:val="26"/>
          <w:u w:val="single"/>
        </w:rPr>
        <w:t xml:space="preserve"> </w:t>
      </w:r>
      <w:r w:rsidR="00B623F5">
        <w:rPr>
          <w:b/>
          <w:sz w:val="26"/>
          <w:szCs w:val="26"/>
          <w:u w:val="single"/>
        </w:rPr>
        <w:t>+</w:t>
      </w:r>
      <w:r w:rsidR="005E368D">
        <w:rPr>
          <w:b/>
          <w:sz w:val="26"/>
          <w:szCs w:val="26"/>
          <w:u w:val="single"/>
        </w:rPr>
        <w:t xml:space="preserve"> </w:t>
      </w:r>
      <w:r w:rsidR="00440642">
        <w:rPr>
          <w:b/>
          <w:sz w:val="26"/>
          <w:szCs w:val="26"/>
          <w:u w:val="single"/>
        </w:rPr>
        <w:t>37 748,0</w:t>
      </w:r>
      <w:r w:rsidR="005E368D">
        <w:rPr>
          <w:b/>
          <w:sz w:val="26"/>
          <w:szCs w:val="26"/>
          <w:u w:val="single"/>
        </w:rPr>
        <w:t xml:space="preserve"> </w:t>
      </w:r>
      <w:r w:rsidRPr="007942EA">
        <w:rPr>
          <w:b/>
          <w:sz w:val="26"/>
          <w:szCs w:val="26"/>
          <w:u w:val="single"/>
        </w:rPr>
        <w:t>тыс. рублей</w:t>
      </w:r>
    </w:p>
    <w:p w:rsidR="00CE6A1B" w:rsidRPr="007942EA" w:rsidRDefault="00CE6A1B" w:rsidP="000E7C75">
      <w:pPr>
        <w:spacing w:line="276" w:lineRule="auto"/>
        <w:ind w:firstLine="540"/>
        <w:jc w:val="both"/>
        <w:rPr>
          <w:b/>
          <w:sz w:val="26"/>
          <w:szCs w:val="26"/>
        </w:rPr>
      </w:pPr>
      <w:r w:rsidRPr="007942EA">
        <w:rPr>
          <w:b/>
          <w:sz w:val="26"/>
          <w:szCs w:val="26"/>
        </w:rPr>
        <w:t xml:space="preserve">Изменения по местному </w:t>
      </w:r>
      <w:r w:rsidRPr="00E30EBB">
        <w:rPr>
          <w:b/>
          <w:sz w:val="26"/>
          <w:szCs w:val="26"/>
        </w:rPr>
        <w:t xml:space="preserve">бюджету </w:t>
      </w:r>
      <w:r w:rsidR="00750101">
        <w:rPr>
          <w:b/>
          <w:sz w:val="26"/>
          <w:szCs w:val="26"/>
        </w:rPr>
        <w:t xml:space="preserve">+ </w:t>
      </w:r>
      <w:r w:rsidR="007E0A59">
        <w:rPr>
          <w:b/>
          <w:sz w:val="26"/>
          <w:szCs w:val="26"/>
        </w:rPr>
        <w:t>37 748,0</w:t>
      </w:r>
      <w:r w:rsidRPr="00E30EBB">
        <w:rPr>
          <w:b/>
          <w:sz w:val="26"/>
          <w:szCs w:val="26"/>
        </w:rPr>
        <w:t> т</w:t>
      </w:r>
      <w:r w:rsidR="007E0A59">
        <w:rPr>
          <w:b/>
          <w:sz w:val="26"/>
          <w:szCs w:val="26"/>
        </w:rPr>
        <w:t>ыс</w:t>
      </w:r>
      <w:r w:rsidRPr="00E30EBB">
        <w:rPr>
          <w:b/>
          <w:sz w:val="26"/>
          <w:szCs w:val="26"/>
        </w:rPr>
        <w:t>. р</w:t>
      </w:r>
      <w:r w:rsidR="007E0A59">
        <w:rPr>
          <w:b/>
          <w:sz w:val="26"/>
          <w:szCs w:val="26"/>
        </w:rPr>
        <w:t>ублей</w:t>
      </w:r>
    </w:p>
    <w:p w:rsidR="006F1B40" w:rsidRDefault="005E368D" w:rsidP="005D0B91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+ 20 000,0 тыс. </w:t>
      </w:r>
      <w:r w:rsidR="006F1B40">
        <w:rPr>
          <w:sz w:val="26"/>
          <w:szCs w:val="26"/>
        </w:rPr>
        <w:t>рублей расходы на содержание и благоустройство кладбищ Мысковского городского округа</w:t>
      </w:r>
    </w:p>
    <w:p w:rsidR="006F1B40" w:rsidRDefault="006F1B40" w:rsidP="005D0B91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+ 10 000,0 тыс. рублей на выполнение работ по устройству нового кладбища </w:t>
      </w:r>
    </w:p>
    <w:p w:rsidR="006F1B40" w:rsidRDefault="006F1B40" w:rsidP="005D0B91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+ 8 600,0 тыс. рублей на проведение текущего ремонта объектов городского уличного освещения </w:t>
      </w:r>
    </w:p>
    <w:p w:rsidR="00B623F5" w:rsidRDefault="00E95C62" w:rsidP="00B623F5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- 852,0 тыс. рублей перемещение в рамках муниципальной программы </w:t>
      </w:r>
      <w:r w:rsidRPr="00E95C62">
        <w:rPr>
          <w:sz w:val="26"/>
          <w:szCs w:val="26"/>
        </w:rPr>
        <w:t>"Реконструкция, капитальный и текущий ремонт объектов социальной сферы Мысковского городского округа"</w:t>
      </w:r>
      <w:r>
        <w:rPr>
          <w:sz w:val="26"/>
          <w:szCs w:val="26"/>
        </w:rPr>
        <w:t xml:space="preserve"> на </w:t>
      </w:r>
      <w:r w:rsidR="006F1B40">
        <w:rPr>
          <w:sz w:val="26"/>
          <w:szCs w:val="26"/>
        </w:rPr>
        <w:t>подготовку проектно сметной документации для проведения</w:t>
      </w:r>
      <w:r w:rsidR="00402A16">
        <w:rPr>
          <w:sz w:val="26"/>
          <w:szCs w:val="26"/>
        </w:rPr>
        <w:t xml:space="preserve"> капитального ремонта в МБУ «Детская музыкальная школа № 64»</w:t>
      </w:r>
    </w:p>
    <w:p w:rsidR="002C6ED0" w:rsidRPr="00E214E5" w:rsidRDefault="002C6ED0" w:rsidP="000E7C75">
      <w:pPr>
        <w:spacing w:line="276" w:lineRule="auto"/>
        <w:ind w:firstLine="540"/>
        <w:jc w:val="both"/>
        <w:rPr>
          <w:sz w:val="26"/>
          <w:szCs w:val="26"/>
        </w:rPr>
      </w:pPr>
    </w:p>
    <w:p w:rsidR="00C65F94" w:rsidRDefault="00C65F94" w:rsidP="000E7C75">
      <w:pPr>
        <w:spacing w:line="276" w:lineRule="auto"/>
        <w:ind w:firstLine="540"/>
        <w:jc w:val="both"/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 xml:space="preserve">МКУ «Управление культуры, спорта, молодежной и национальной политики Мысковского городского округа» + </w:t>
      </w:r>
      <w:r w:rsidR="00402A16">
        <w:rPr>
          <w:b/>
          <w:sz w:val="26"/>
          <w:szCs w:val="26"/>
          <w:u w:val="single"/>
        </w:rPr>
        <w:t xml:space="preserve"> 4 852,0</w:t>
      </w:r>
      <w:r w:rsidR="00265D48">
        <w:rPr>
          <w:b/>
          <w:sz w:val="26"/>
          <w:szCs w:val="26"/>
          <w:u w:val="single"/>
        </w:rPr>
        <w:t xml:space="preserve"> </w:t>
      </w:r>
      <w:r>
        <w:rPr>
          <w:b/>
          <w:sz w:val="26"/>
          <w:szCs w:val="26"/>
          <w:u w:val="single"/>
        </w:rPr>
        <w:t>тыс. рублей</w:t>
      </w:r>
    </w:p>
    <w:p w:rsidR="005077EB" w:rsidRDefault="00C65F94" w:rsidP="000E7C75">
      <w:pPr>
        <w:spacing w:line="276" w:lineRule="auto"/>
        <w:ind w:firstLine="54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Изменения по </w:t>
      </w:r>
      <w:r w:rsidR="00402A16">
        <w:rPr>
          <w:b/>
          <w:sz w:val="26"/>
          <w:szCs w:val="26"/>
        </w:rPr>
        <w:t xml:space="preserve">местному </w:t>
      </w:r>
      <w:r>
        <w:rPr>
          <w:b/>
          <w:sz w:val="26"/>
          <w:szCs w:val="26"/>
        </w:rPr>
        <w:t xml:space="preserve">бюджету + </w:t>
      </w:r>
      <w:r w:rsidR="00402A16">
        <w:rPr>
          <w:b/>
          <w:sz w:val="26"/>
          <w:szCs w:val="26"/>
        </w:rPr>
        <w:t>4 852,0</w:t>
      </w:r>
      <w:r>
        <w:rPr>
          <w:b/>
          <w:sz w:val="26"/>
          <w:szCs w:val="26"/>
        </w:rPr>
        <w:t xml:space="preserve"> тыс. рублей</w:t>
      </w:r>
      <w:r w:rsidR="00265D48">
        <w:rPr>
          <w:b/>
          <w:sz w:val="26"/>
          <w:szCs w:val="26"/>
        </w:rPr>
        <w:t xml:space="preserve"> </w:t>
      </w:r>
    </w:p>
    <w:p w:rsidR="00402A16" w:rsidRDefault="00402A16" w:rsidP="000E7C75">
      <w:pPr>
        <w:spacing w:line="276" w:lineRule="auto"/>
        <w:ind w:firstLine="540"/>
        <w:jc w:val="both"/>
        <w:rPr>
          <w:sz w:val="26"/>
          <w:szCs w:val="26"/>
        </w:rPr>
      </w:pPr>
      <w:r w:rsidRPr="00402A16">
        <w:rPr>
          <w:sz w:val="26"/>
          <w:szCs w:val="26"/>
        </w:rPr>
        <w:t xml:space="preserve">+ 4 000,0 тыс. рублей </w:t>
      </w:r>
      <w:r>
        <w:rPr>
          <w:sz w:val="26"/>
          <w:szCs w:val="26"/>
        </w:rPr>
        <w:t xml:space="preserve">на проведение ремонтных работ крыши в спортивном комплексе «Меркурий» в рамках муниципальной программы </w:t>
      </w:r>
      <w:r w:rsidRPr="00E95C62">
        <w:rPr>
          <w:sz w:val="26"/>
          <w:szCs w:val="26"/>
        </w:rPr>
        <w:t>"Реконструкция, капитальный и текущий ремонт объектов социальной сферы Мысковского городского округа"</w:t>
      </w:r>
    </w:p>
    <w:p w:rsidR="00402A16" w:rsidRDefault="00402A16" w:rsidP="000E7C75">
      <w:pPr>
        <w:spacing w:line="276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+ 852,0 тыс. рублей перемещение в рамках муниципальной программы </w:t>
      </w:r>
      <w:r w:rsidRPr="00E95C62">
        <w:rPr>
          <w:sz w:val="26"/>
          <w:szCs w:val="26"/>
        </w:rPr>
        <w:t>"Реконструкция, капитальный и текущий ремонт объектов социальной сферы Мысковского городского округа"</w:t>
      </w:r>
      <w:r>
        <w:rPr>
          <w:sz w:val="26"/>
          <w:szCs w:val="26"/>
        </w:rPr>
        <w:t xml:space="preserve"> на подготовку проектно сметной документации для проведения капитального ремонта в МБУ «Детская музыкальная школа № 64»</w:t>
      </w:r>
    </w:p>
    <w:p w:rsidR="00402A16" w:rsidRPr="00402A16" w:rsidRDefault="00402A16" w:rsidP="000E7C75">
      <w:pPr>
        <w:spacing w:line="276" w:lineRule="auto"/>
        <w:ind w:firstLine="540"/>
        <w:jc w:val="both"/>
        <w:rPr>
          <w:sz w:val="26"/>
          <w:szCs w:val="26"/>
        </w:rPr>
      </w:pPr>
    </w:p>
    <w:p w:rsidR="002A2CF2" w:rsidRPr="007942EA" w:rsidRDefault="002A2CF2" w:rsidP="000E7C75">
      <w:pPr>
        <w:spacing w:line="276" w:lineRule="auto"/>
        <w:ind w:firstLine="540"/>
        <w:jc w:val="both"/>
        <w:rPr>
          <w:b/>
          <w:sz w:val="26"/>
          <w:szCs w:val="26"/>
          <w:u w:val="single"/>
        </w:rPr>
      </w:pPr>
      <w:r w:rsidRPr="007942EA">
        <w:rPr>
          <w:b/>
          <w:sz w:val="26"/>
          <w:szCs w:val="26"/>
          <w:u w:val="single"/>
        </w:rPr>
        <w:t xml:space="preserve">Управление социальной защиты населения </w:t>
      </w:r>
      <w:r w:rsidR="00AD07E0">
        <w:rPr>
          <w:b/>
          <w:sz w:val="26"/>
          <w:szCs w:val="26"/>
          <w:u w:val="single"/>
        </w:rPr>
        <w:t xml:space="preserve">+ </w:t>
      </w:r>
      <w:r w:rsidR="00E95C62">
        <w:rPr>
          <w:b/>
          <w:sz w:val="26"/>
          <w:szCs w:val="26"/>
          <w:u w:val="single"/>
        </w:rPr>
        <w:t>321,0</w:t>
      </w:r>
      <w:r w:rsidR="006F5336" w:rsidRPr="007942EA">
        <w:rPr>
          <w:b/>
          <w:sz w:val="26"/>
          <w:szCs w:val="26"/>
          <w:u w:val="single"/>
        </w:rPr>
        <w:t xml:space="preserve"> </w:t>
      </w:r>
      <w:r w:rsidRPr="007942EA">
        <w:rPr>
          <w:b/>
          <w:sz w:val="26"/>
          <w:szCs w:val="26"/>
          <w:u w:val="single"/>
        </w:rPr>
        <w:t>т</w:t>
      </w:r>
      <w:r w:rsidR="0020168F" w:rsidRPr="007942EA">
        <w:rPr>
          <w:b/>
          <w:sz w:val="26"/>
          <w:szCs w:val="26"/>
          <w:u w:val="single"/>
        </w:rPr>
        <w:t>ыс</w:t>
      </w:r>
      <w:r w:rsidRPr="007942EA">
        <w:rPr>
          <w:b/>
          <w:sz w:val="26"/>
          <w:szCs w:val="26"/>
          <w:u w:val="single"/>
        </w:rPr>
        <w:t>.</w:t>
      </w:r>
      <w:r w:rsidR="0020168F" w:rsidRPr="007942EA">
        <w:rPr>
          <w:b/>
          <w:sz w:val="26"/>
          <w:szCs w:val="26"/>
          <w:u w:val="single"/>
        </w:rPr>
        <w:t xml:space="preserve"> </w:t>
      </w:r>
      <w:r w:rsidRPr="007942EA">
        <w:rPr>
          <w:b/>
          <w:sz w:val="26"/>
          <w:szCs w:val="26"/>
          <w:u w:val="single"/>
        </w:rPr>
        <w:t>р</w:t>
      </w:r>
      <w:r w:rsidR="0020168F" w:rsidRPr="007942EA">
        <w:rPr>
          <w:b/>
          <w:sz w:val="26"/>
          <w:szCs w:val="26"/>
          <w:u w:val="single"/>
        </w:rPr>
        <w:t>уб</w:t>
      </w:r>
      <w:r w:rsidRPr="007942EA">
        <w:rPr>
          <w:b/>
          <w:sz w:val="26"/>
          <w:szCs w:val="26"/>
          <w:u w:val="single"/>
        </w:rPr>
        <w:t>.</w:t>
      </w:r>
      <w:r w:rsidR="00D333E9" w:rsidRPr="007942EA">
        <w:rPr>
          <w:b/>
          <w:sz w:val="26"/>
          <w:szCs w:val="26"/>
          <w:u w:val="single"/>
        </w:rPr>
        <w:t xml:space="preserve">: </w:t>
      </w:r>
    </w:p>
    <w:p w:rsidR="000339DE" w:rsidRDefault="006063E9" w:rsidP="00AD07E0">
      <w:pPr>
        <w:spacing w:line="276" w:lineRule="auto"/>
        <w:ind w:firstLine="540"/>
        <w:jc w:val="both"/>
        <w:rPr>
          <w:b/>
          <w:sz w:val="26"/>
          <w:szCs w:val="26"/>
        </w:rPr>
      </w:pPr>
      <w:bookmarkStart w:id="3" w:name="OLE_LINK15"/>
      <w:bookmarkStart w:id="4" w:name="OLE_LINK16"/>
      <w:bookmarkStart w:id="5" w:name="OLE_LINK17"/>
      <w:r w:rsidRPr="00B01F90">
        <w:rPr>
          <w:b/>
          <w:sz w:val="26"/>
          <w:szCs w:val="26"/>
        </w:rPr>
        <w:t xml:space="preserve">Изменения по местному бюджету </w:t>
      </w:r>
      <w:r w:rsidR="00AD07E0">
        <w:rPr>
          <w:b/>
          <w:sz w:val="26"/>
          <w:szCs w:val="26"/>
        </w:rPr>
        <w:t xml:space="preserve">+ </w:t>
      </w:r>
      <w:r w:rsidR="00E95C62">
        <w:rPr>
          <w:b/>
          <w:sz w:val="26"/>
          <w:szCs w:val="26"/>
        </w:rPr>
        <w:t>321,0</w:t>
      </w:r>
      <w:r w:rsidRPr="00B01F90">
        <w:rPr>
          <w:b/>
          <w:sz w:val="26"/>
          <w:szCs w:val="26"/>
        </w:rPr>
        <w:t xml:space="preserve"> тыс. руб.</w:t>
      </w:r>
    </w:p>
    <w:p w:rsidR="00EF53BC" w:rsidRDefault="00542138" w:rsidP="00BB7392">
      <w:pPr>
        <w:spacing w:line="276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+ </w:t>
      </w:r>
      <w:r w:rsidR="00E95C62">
        <w:rPr>
          <w:sz w:val="26"/>
          <w:szCs w:val="26"/>
        </w:rPr>
        <w:t>321,0</w:t>
      </w:r>
      <w:r w:rsidR="00420B50">
        <w:rPr>
          <w:sz w:val="26"/>
          <w:szCs w:val="26"/>
        </w:rPr>
        <w:t xml:space="preserve"> тыс. рублей расходование средств резервного фонда на оказание социальной помощи, согласно Постановлениям Администрации Мысковского городского округа № </w:t>
      </w:r>
      <w:r w:rsidR="00E95C62">
        <w:rPr>
          <w:sz w:val="26"/>
          <w:szCs w:val="26"/>
        </w:rPr>
        <w:t>516-п от 23.04.2024г.</w:t>
      </w:r>
    </w:p>
    <w:p w:rsidR="00AD07E0" w:rsidRDefault="00AD07E0" w:rsidP="00AD07E0">
      <w:pPr>
        <w:spacing w:line="276" w:lineRule="auto"/>
        <w:ind w:firstLine="540"/>
        <w:jc w:val="both"/>
        <w:rPr>
          <w:sz w:val="26"/>
          <w:szCs w:val="26"/>
        </w:rPr>
      </w:pPr>
    </w:p>
    <w:p w:rsidR="00417365" w:rsidRPr="00417365" w:rsidRDefault="00417365" w:rsidP="00417365">
      <w:pPr>
        <w:spacing w:line="276" w:lineRule="auto"/>
        <w:ind w:firstLine="540"/>
        <w:jc w:val="both"/>
        <w:rPr>
          <w:sz w:val="26"/>
          <w:szCs w:val="26"/>
        </w:rPr>
      </w:pPr>
      <w:r w:rsidRPr="00417365">
        <w:rPr>
          <w:sz w:val="26"/>
          <w:szCs w:val="26"/>
        </w:rPr>
        <w:t>Дефицит бюджета увеличился, и составил 161 600,0 тыс. руб</w:t>
      </w:r>
      <w:r w:rsidR="002E039C">
        <w:rPr>
          <w:sz w:val="26"/>
          <w:szCs w:val="26"/>
        </w:rPr>
        <w:t>лей</w:t>
      </w:r>
      <w:r w:rsidRPr="00417365">
        <w:rPr>
          <w:sz w:val="26"/>
          <w:szCs w:val="26"/>
        </w:rPr>
        <w:t xml:space="preserve"> или 9,7% от объема доходов бюджета Мысковского городского округа на 2024 год без учета безвозмездных поступлений и поступлений налоговых доходов по дополнительным нормативам отчислений  </w:t>
      </w:r>
    </w:p>
    <w:p w:rsidR="00417365" w:rsidRDefault="00417365" w:rsidP="00417365">
      <w:pPr>
        <w:spacing w:line="276" w:lineRule="auto"/>
        <w:ind w:firstLine="540"/>
        <w:jc w:val="both"/>
        <w:rPr>
          <w:sz w:val="26"/>
          <w:szCs w:val="26"/>
        </w:rPr>
      </w:pPr>
      <w:r w:rsidRPr="00417365">
        <w:rPr>
          <w:sz w:val="26"/>
          <w:szCs w:val="26"/>
        </w:rPr>
        <w:t>Основным источником финансирования дефицита бюджета муниципального образования предусмотрен  остаток  средств бюджета муниципального образования по состоянию на начало   текущего года, а также привлечение кредитов  от кредитных организаций в валюте Российской Федерации.</w:t>
      </w:r>
    </w:p>
    <w:p w:rsidR="00A05505" w:rsidRDefault="00A05505" w:rsidP="00AD07E0">
      <w:pPr>
        <w:spacing w:line="276" w:lineRule="auto"/>
        <w:ind w:firstLine="540"/>
        <w:jc w:val="both"/>
        <w:rPr>
          <w:sz w:val="26"/>
          <w:szCs w:val="26"/>
        </w:rPr>
      </w:pPr>
    </w:p>
    <w:p w:rsidR="00417365" w:rsidRDefault="00417365" w:rsidP="00AD07E0">
      <w:pPr>
        <w:spacing w:line="276" w:lineRule="auto"/>
        <w:ind w:firstLine="540"/>
        <w:jc w:val="both"/>
        <w:rPr>
          <w:sz w:val="26"/>
          <w:szCs w:val="26"/>
        </w:rPr>
      </w:pPr>
      <w:bookmarkStart w:id="6" w:name="_GoBack"/>
      <w:bookmarkEnd w:id="6"/>
    </w:p>
    <w:bookmarkEnd w:id="3"/>
    <w:bookmarkEnd w:id="4"/>
    <w:bookmarkEnd w:id="5"/>
    <w:p w:rsidR="00542138" w:rsidRPr="00542138" w:rsidRDefault="00542138" w:rsidP="00542138">
      <w:pPr>
        <w:spacing w:line="276" w:lineRule="auto"/>
        <w:jc w:val="both"/>
        <w:rPr>
          <w:b/>
          <w:sz w:val="26"/>
          <w:szCs w:val="26"/>
        </w:rPr>
      </w:pPr>
      <w:r w:rsidRPr="00542138">
        <w:rPr>
          <w:b/>
          <w:sz w:val="26"/>
          <w:szCs w:val="26"/>
        </w:rPr>
        <w:t>Заместитель главы</w:t>
      </w:r>
    </w:p>
    <w:p w:rsidR="00542138" w:rsidRPr="00542138" w:rsidRDefault="00542138" w:rsidP="00542138">
      <w:pPr>
        <w:autoSpaceDE w:val="0"/>
        <w:autoSpaceDN w:val="0"/>
        <w:rPr>
          <w:b/>
          <w:sz w:val="26"/>
          <w:szCs w:val="26"/>
        </w:rPr>
      </w:pPr>
      <w:r w:rsidRPr="00542138">
        <w:rPr>
          <w:b/>
          <w:sz w:val="26"/>
          <w:szCs w:val="26"/>
        </w:rPr>
        <w:t>Мысковского городского округа по финансам -</w:t>
      </w:r>
    </w:p>
    <w:p w:rsidR="00542138" w:rsidRPr="00542138" w:rsidRDefault="00542138" w:rsidP="00542138">
      <w:pPr>
        <w:autoSpaceDE w:val="0"/>
        <w:autoSpaceDN w:val="0"/>
        <w:rPr>
          <w:b/>
          <w:sz w:val="26"/>
          <w:szCs w:val="26"/>
        </w:rPr>
      </w:pPr>
      <w:r w:rsidRPr="00542138">
        <w:rPr>
          <w:b/>
          <w:sz w:val="26"/>
          <w:szCs w:val="26"/>
        </w:rPr>
        <w:t xml:space="preserve">начальник Финансового управления </w:t>
      </w:r>
    </w:p>
    <w:p w:rsidR="00542138" w:rsidRPr="00542138" w:rsidRDefault="00542138" w:rsidP="00542138">
      <w:pPr>
        <w:spacing w:line="276" w:lineRule="auto"/>
        <w:jc w:val="both"/>
        <w:rPr>
          <w:b/>
          <w:sz w:val="26"/>
          <w:szCs w:val="26"/>
        </w:rPr>
      </w:pPr>
      <w:r w:rsidRPr="00542138">
        <w:rPr>
          <w:b/>
          <w:sz w:val="26"/>
          <w:szCs w:val="26"/>
        </w:rPr>
        <w:t xml:space="preserve">Мысковского городского округа                                                   </w:t>
      </w:r>
      <w:r w:rsidRPr="00542138">
        <w:rPr>
          <w:b/>
          <w:sz w:val="26"/>
          <w:szCs w:val="26"/>
        </w:rPr>
        <w:tab/>
        <w:t xml:space="preserve">        О. В. Радченко</w:t>
      </w:r>
    </w:p>
    <w:p w:rsidR="00070318" w:rsidRPr="00BB0220" w:rsidRDefault="00070318" w:rsidP="00542138">
      <w:pPr>
        <w:spacing w:line="276" w:lineRule="auto"/>
        <w:ind w:firstLine="540"/>
        <w:jc w:val="both"/>
        <w:rPr>
          <w:b/>
          <w:sz w:val="26"/>
          <w:szCs w:val="26"/>
        </w:rPr>
      </w:pPr>
    </w:p>
    <w:sectPr w:rsidR="00070318" w:rsidRPr="00BB0220" w:rsidSect="00E30EBB">
      <w:pgSz w:w="11906" w:h="16838"/>
      <w:pgMar w:top="719" w:right="707" w:bottom="993" w:left="9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CB436B"/>
    <w:multiLevelType w:val="hybridMultilevel"/>
    <w:tmpl w:val="262CD9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AEC589B"/>
    <w:multiLevelType w:val="hybridMultilevel"/>
    <w:tmpl w:val="5964DC0A"/>
    <w:lvl w:ilvl="0" w:tplc="0AF2600E">
      <w:start w:val="1"/>
      <w:numFmt w:val="decimal"/>
      <w:lvlText w:val="%1."/>
      <w:lvlJc w:val="left"/>
      <w:pPr>
        <w:ind w:left="22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D6453C"/>
    <w:rsid w:val="00002207"/>
    <w:rsid w:val="000022D1"/>
    <w:rsid w:val="000067EC"/>
    <w:rsid w:val="00014E1D"/>
    <w:rsid w:val="00016ABB"/>
    <w:rsid w:val="0002288B"/>
    <w:rsid w:val="0002367F"/>
    <w:rsid w:val="00030843"/>
    <w:rsid w:val="000339DE"/>
    <w:rsid w:val="00035DB0"/>
    <w:rsid w:val="00042A05"/>
    <w:rsid w:val="00045332"/>
    <w:rsid w:val="000511F8"/>
    <w:rsid w:val="00051258"/>
    <w:rsid w:val="0006227A"/>
    <w:rsid w:val="00063C9F"/>
    <w:rsid w:val="00070318"/>
    <w:rsid w:val="00072E85"/>
    <w:rsid w:val="00077368"/>
    <w:rsid w:val="00092BB7"/>
    <w:rsid w:val="00092FBC"/>
    <w:rsid w:val="00093E9D"/>
    <w:rsid w:val="000A5AF1"/>
    <w:rsid w:val="000A67A4"/>
    <w:rsid w:val="000B3325"/>
    <w:rsid w:val="000B43BA"/>
    <w:rsid w:val="000B740B"/>
    <w:rsid w:val="000C5F0D"/>
    <w:rsid w:val="000C6868"/>
    <w:rsid w:val="000D4A84"/>
    <w:rsid w:val="000D5821"/>
    <w:rsid w:val="000E0B54"/>
    <w:rsid w:val="000E3B22"/>
    <w:rsid w:val="000E42E4"/>
    <w:rsid w:val="000E7C75"/>
    <w:rsid w:val="000F2964"/>
    <w:rsid w:val="000F3800"/>
    <w:rsid w:val="000F58CA"/>
    <w:rsid w:val="00107CC5"/>
    <w:rsid w:val="0011010D"/>
    <w:rsid w:val="00111967"/>
    <w:rsid w:val="00116794"/>
    <w:rsid w:val="00123D08"/>
    <w:rsid w:val="00124CE6"/>
    <w:rsid w:val="00127614"/>
    <w:rsid w:val="001324F7"/>
    <w:rsid w:val="00133033"/>
    <w:rsid w:val="00137144"/>
    <w:rsid w:val="00142B65"/>
    <w:rsid w:val="001458A0"/>
    <w:rsid w:val="00153F3D"/>
    <w:rsid w:val="00162BB8"/>
    <w:rsid w:val="0016417A"/>
    <w:rsid w:val="00164F8A"/>
    <w:rsid w:val="001668AE"/>
    <w:rsid w:val="0017010C"/>
    <w:rsid w:val="00175C60"/>
    <w:rsid w:val="00175F4C"/>
    <w:rsid w:val="0017782B"/>
    <w:rsid w:val="00181DD7"/>
    <w:rsid w:val="00181FC1"/>
    <w:rsid w:val="00185EAF"/>
    <w:rsid w:val="00190635"/>
    <w:rsid w:val="00191145"/>
    <w:rsid w:val="00195D75"/>
    <w:rsid w:val="001964A3"/>
    <w:rsid w:val="001A4F86"/>
    <w:rsid w:val="001A63E5"/>
    <w:rsid w:val="001B2997"/>
    <w:rsid w:val="001B30DA"/>
    <w:rsid w:val="001B3F01"/>
    <w:rsid w:val="001B3F4A"/>
    <w:rsid w:val="001B6A19"/>
    <w:rsid w:val="001B73EC"/>
    <w:rsid w:val="001C064E"/>
    <w:rsid w:val="001C326D"/>
    <w:rsid w:val="001D25B8"/>
    <w:rsid w:val="001D5572"/>
    <w:rsid w:val="001D69B9"/>
    <w:rsid w:val="001E36B9"/>
    <w:rsid w:val="001E5F82"/>
    <w:rsid w:val="001F1A37"/>
    <w:rsid w:val="001F2D71"/>
    <w:rsid w:val="0020168F"/>
    <w:rsid w:val="00202DE5"/>
    <w:rsid w:val="00211A21"/>
    <w:rsid w:val="0021648B"/>
    <w:rsid w:val="002266E3"/>
    <w:rsid w:val="00231D85"/>
    <w:rsid w:val="002362ED"/>
    <w:rsid w:val="00244CE2"/>
    <w:rsid w:val="00247828"/>
    <w:rsid w:val="00252736"/>
    <w:rsid w:val="00254CFC"/>
    <w:rsid w:val="00265D48"/>
    <w:rsid w:val="00270E43"/>
    <w:rsid w:val="00272D5A"/>
    <w:rsid w:val="002757A1"/>
    <w:rsid w:val="00277645"/>
    <w:rsid w:val="002A2CF2"/>
    <w:rsid w:val="002A4643"/>
    <w:rsid w:val="002A72E5"/>
    <w:rsid w:val="002B1290"/>
    <w:rsid w:val="002B51BE"/>
    <w:rsid w:val="002B570A"/>
    <w:rsid w:val="002C0243"/>
    <w:rsid w:val="002C074B"/>
    <w:rsid w:val="002C0A80"/>
    <w:rsid w:val="002C0F60"/>
    <w:rsid w:val="002C6ED0"/>
    <w:rsid w:val="002D1A2C"/>
    <w:rsid w:val="002D1DDB"/>
    <w:rsid w:val="002D6859"/>
    <w:rsid w:val="002E039C"/>
    <w:rsid w:val="002E0783"/>
    <w:rsid w:val="002E1D73"/>
    <w:rsid w:val="002E405B"/>
    <w:rsid w:val="002E757F"/>
    <w:rsid w:val="002F0FC4"/>
    <w:rsid w:val="002F1524"/>
    <w:rsid w:val="0030420E"/>
    <w:rsid w:val="00305C23"/>
    <w:rsid w:val="00305E3C"/>
    <w:rsid w:val="0031264B"/>
    <w:rsid w:val="00313414"/>
    <w:rsid w:val="00313BE9"/>
    <w:rsid w:val="00313C9B"/>
    <w:rsid w:val="00320921"/>
    <w:rsid w:val="0032487B"/>
    <w:rsid w:val="00336B84"/>
    <w:rsid w:val="00342DFC"/>
    <w:rsid w:val="0034577B"/>
    <w:rsid w:val="0035120F"/>
    <w:rsid w:val="003565B6"/>
    <w:rsid w:val="003576F8"/>
    <w:rsid w:val="00362A00"/>
    <w:rsid w:val="0037135A"/>
    <w:rsid w:val="00375D81"/>
    <w:rsid w:val="00376BE5"/>
    <w:rsid w:val="0037795C"/>
    <w:rsid w:val="00380C14"/>
    <w:rsid w:val="00390A85"/>
    <w:rsid w:val="00390EF0"/>
    <w:rsid w:val="00393A3C"/>
    <w:rsid w:val="003B2C4D"/>
    <w:rsid w:val="003B474C"/>
    <w:rsid w:val="003B636B"/>
    <w:rsid w:val="003B6769"/>
    <w:rsid w:val="003C4A16"/>
    <w:rsid w:val="003C7FF8"/>
    <w:rsid w:val="003D1EC7"/>
    <w:rsid w:val="003E27CD"/>
    <w:rsid w:val="003F497D"/>
    <w:rsid w:val="00400DC5"/>
    <w:rsid w:val="00402A16"/>
    <w:rsid w:val="00410AC5"/>
    <w:rsid w:val="00417365"/>
    <w:rsid w:val="00417FD2"/>
    <w:rsid w:val="00420B50"/>
    <w:rsid w:val="00422D8F"/>
    <w:rsid w:val="0043070B"/>
    <w:rsid w:val="00440642"/>
    <w:rsid w:val="00440704"/>
    <w:rsid w:val="00442C05"/>
    <w:rsid w:val="00444921"/>
    <w:rsid w:val="00445518"/>
    <w:rsid w:val="004461BB"/>
    <w:rsid w:val="00454F4F"/>
    <w:rsid w:val="004568DC"/>
    <w:rsid w:val="00461576"/>
    <w:rsid w:val="00473DC4"/>
    <w:rsid w:val="00475C6D"/>
    <w:rsid w:val="00477FC3"/>
    <w:rsid w:val="004853C2"/>
    <w:rsid w:val="004854F2"/>
    <w:rsid w:val="004A1821"/>
    <w:rsid w:val="004A21C2"/>
    <w:rsid w:val="004A22D8"/>
    <w:rsid w:val="004A27E7"/>
    <w:rsid w:val="004B1802"/>
    <w:rsid w:val="004C1446"/>
    <w:rsid w:val="004C4A44"/>
    <w:rsid w:val="004D10FE"/>
    <w:rsid w:val="004D1357"/>
    <w:rsid w:val="004D6E97"/>
    <w:rsid w:val="004E0741"/>
    <w:rsid w:val="004E0D94"/>
    <w:rsid w:val="004E18D5"/>
    <w:rsid w:val="004E204F"/>
    <w:rsid w:val="004E61F0"/>
    <w:rsid w:val="004F278E"/>
    <w:rsid w:val="004F399F"/>
    <w:rsid w:val="00506355"/>
    <w:rsid w:val="005077EB"/>
    <w:rsid w:val="00521204"/>
    <w:rsid w:val="00523637"/>
    <w:rsid w:val="00526744"/>
    <w:rsid w:val="00526B9F"/>
    <w:rsid w:val="00527082"/>
    <w:rsid w:val="00542138"/>
    <w:rsid w:val="00543752"/>
    <w:rsid w:val="00544649"/>
    <w:rsid w:val="005451D8"/>
    <w:rsid w:val="0054636D"/>
    <w:rsid w:val="00553BFE"/>
    <w:rsid w:val="00556C33"/>
    <w:rsid w:val="00561A61"/>
    <w:rsid w:val="00564787"/>
    <w:rsid w:val="00564F01"/>
    <w:rsid w:val="00571CFC"/>
    <w:rsid w:val="005743EB"/>
    <w:rsid w:val="005826DB"/>
    <w:rsid w:val="00584801"/>
    <w:rsid w:val="00591FB4"/>
    <w:rsid w:val="00594683"/>
    <w:rsid w:val="00594904"/>
    <w:rsid w:val="005971CE"/>
    <w:rsid w:val="005A0260"/>
    <w:rsid w:val="005A37BF"/>
    <w:rsid w:val="005A6FAC"/>
    <w:rsid w:val="005B14BC"/>
    <w:rsid w:val="005B7BE0"/>
    <w:rsid w:val="005C2D80"/>
    <w:rsid w:val="005D0B91"/>
    <w:rsid w:val="005D36A3"/>
    <w:rsid w:val="005D53D5"/>
    <w:rsid w:val="005D53D9"/>
    <w:rsid w:val="005E368D"/>
    <w:rsid w:val="005E395F"/>
    <w:rsid w:val="005F0C03"/>
    <w:rsid w:val="005F2901"/>
    <w:rsid w:val="00600FCF"/>
    <w:rsid w:val="00604CBF"/>
    <w:rsid w:val="006063E9"/>
    <w:rsid w:val="00611B51"/>
    <w:rsid w:val="00623B8F"/>
    <w:rsid w:val="00623CBB"/>
    <w:rsid w:val="00637C46"/>
    <w:rsid w:val="0064151B"/>
    <w:rsid w:val="00652182"/>
    <w:rsid w:val="00654892"/>
    <w:rsid w:val="00654E1A"/>
    <w:rsid w:val="0065742C"/>
    <w:rsid w:val="006619F4"/>
    <w:rsid w:val="00680776"/>
    <w:rsid w:val="00680B5E"/>
    <w:rsid w:val="00683906"/>
    <w:rsid w:val="00684674"/>
    <w:rsid w:val="006852FA"/>
    <w:rsid w:val="00690625"/>
    <w:rsid w:val="006909D4"/>
    <w:rsid w:val="00690E92"/>
    <w:rsid w:val="006975F5"/>
    <w:rsid w:val="00697EFF"/>
    <w:rsid w:val="006A1D5B"/>
    <w:rsid w:val="006A5C8A"/>
    <w:rsid w:val="006B4A79"/>
    <w:rsid w:val="006B56D7"/>
    <w:rsid w:val="006B64FE"/>
    <w:rsid w:val="006C415E"/>
    <w:rsid w:val="006D1E07"/>
    <w:rsid w:val="006E0043"/>
    <w:rsid w:val="006E1D50"/>
    <w:rsid w:val="006F1B40"/>
    <w:rsid w:val="006F2D24"/>
    <w:rsid w:val="006F45BF"/>
    <w:rsid w:val="006F5336"/>
    <w:rsid w:val="006F6464"/>
    <w:rsid w:val="00700754"/>
    <w:rsid w:val="007029FB"/>
    <w:rsid w:val="00702CF6"/>
    <w:rsid w:val="00712098"/>
    <w:rsid w:val="007123B2"/>
    <w:rsid w:val="00713BFD"/>
    <w:rsid w:val="00715534"/>
    <w:rsid w:val="00717E7A"/>
    <w:rsid w:val="0074143F"/>
    <w:rsid w:val="00741D1B"/>
    <w:rsid w:val="00745F4E"/>
    <w:rsid w:val="00746AA7"/>
    <w:rsid w:val="00750101"/>
    <w:rsid w:val="007536C7"/>
    <w:rsid w:val="007611CA"/>
    <w:rsid w:val="0076133D"/>
    <w:rsid w:val="007641F2"/>
    <w:rsid w:val="00770678"/>
    <w:rsid w:val="00770FEE"/>
    <w:rsid w:val="0077728F"/>
    <w:rsid w:val="00780455"/>
    <w:rsid w:val="00780B85"/>
    <w:rsid w:val="007846D0"/>
    <w:rsid w:val="00792D9E"/>
    <w:rsid w:val="00793956"/>
    <w:rsid w:val="007942EA"/>
    <w:rsid w:val="007973CB"/>
    <w:rsid w:val="007A5F2A"/>
    <w:rsid w:val="007A6D3D"/>
    <w:rsid w:val="007B3E75"/>
    <w:rsid w:val="007B7FE8"/>
    <w:rsid w:val="007C0306"/>
    <w:rsid w:val="007D551C"/>
    <w:rsid w:val="007E0A41"/>
    <w:rsid w:val="007E0A59"/>
    <w:rsid w:val="007E0AAA"/>
    <w:rsid w:val="007E4335"/>
    <w:rsid w:val="007E4EDD"/>
    <w:rsid w:val="007E5826"/>
    <w:rsid w:val="00801482"/>
    <w:rsid w:val="00807539"/>
    <w:rsid w:val="00810F75"/>
    <w:rsid w:val="00812014"/>
    <w:rsid w:val="00821EF4"/>
    <w:rsid w:val="00824A37"/>
    <w:rsid w:val="00825EA4"/>
    <w:rsid w:val="00826352"/>
    <w:rsid w:val="00833828"/>
    <w:rsid w:val="00851C17"/>
    <w:rsid w:val="00852403"/>
    <w:rsid w:val="00853FB1"/>
    <w:rsid w:val="00857042"/>
    <w:rsid w:val="0085777B"/>
    <w:rsid w:val="00864896"/>
    <w:rsid w:val="00870B4A"/>
    <w:rsid w:val="008711EC"/>
    <w:rsid w:val="00875707"/>
    <w:rsid w:val="008835BB"/>
    <w:rsid w:val="008869DE"/>
    <w:rsid w:val="00891006"/>
    <w:rsid w:val="0089429A"/>
    <w:rsid w:val="00894FE4"/>
    <w:rsid w:val="008A10DA"/>
    <w:rsid w:val="008A1809"/>
    <w:rsid w:val="008A313C"/>
    <w:rsid w:val="008A4ED7"/>
    <w:rsid w:val="008A7988"/>
    <w:rsid w:val="008B2AFB"/>
    <w:rsid w:val="008C196A"/>
    <w:rsid w:val="008D3771"/>
    <w:rsid w:val="008D3FEA"/>
    <w:rsid w:val="008E104A"/>
    <w:rsid w:val="008E23FE"/>
    <w:rsid w:val="008E296C"/>
    <w:rsid w:val="008E64CC"/>
    <w:rsid w:val="008E6C49"/>
    <w:rsid w:val="008F73C2"/>
    <w:rsid w:val="0091019A"/>
    <w:rsid w:val="00916492"/>
    <w:rsid w:val="00920DB9"/>
    <w:rsid w:val="009214A3"/>
    <w:rsid w:val="00926E53"/>
    <w:rsid w:val="00930071"/>
    <w:rsid w:val="00930C9E"/>
    <w:rsid w:val="00934795"/>
    <w:rsid w:val="00937DDA"/>
    <w:rsid w:val="00941485"/>
    <w:rsid w:val="00941B89"/>
    <w:rsid w:val="00950A39"/>
    <w:rsid w:val="00952AC6"/>
    <w:rsid w:val="00972985"/>
    <w:rsid w:val="00982080"/>
    <w:rsid w:val="009932B9"/>
    <w:rsid w:val="00994C41"/>
    <w:rsid w:val="00994C55"/>
    <w:rsid w:val="00997C8E"/>
    <w:rsid w:val="009A0671"/>
    <w:rsid w:val="009A1355"/>
    <w:rsid w:val="009A3093"/>
    <w:rsid w:val="009B4237"/>
    <w:rsid w:val="009B6DDA"/>
    <w:rsid w:val="009C1918"/>
    <w:rsid w:val="009C499F"/>
    <w:rsid w:val="009C5A33"/>
    <w:rsid w:val="009C7588"/>
    <w:rsid w:val="009D3E95"/>
    <w:rsid w:val="009D4469"/>
    <w:rsid w:val="009D67A6"/>
    <w:rsid w:val="009E1B42"/>
    <w:rsid w:val="009E6918"/>
    <w:rsid w:val="009E7D39"/>
    <w:rsid w:val="009F3467"/>
    <w:rsid w:val="009F4912"/>
    <w:rsid w:val="009F5EE6"/>
    <w:rsid w:val="00A00914"/>
    <w:rsid w:val="00A02F30"/>
    <w:rsid w:val="00A05505"/>
    <w:rsid w:val="00A16BAE"/>
    <w:rsid w:val="00A17B58"/>
    <w:rsid w:val="00A21555"/>
    <w:rsid w:val="00A27CE0"/>
    <w:rsid w:val="00A41604"/>
    <w:rsid w:val="00A44166"/>
    <w:rsid w:val="00A44297"/>
    <w:rsid w:val="00A56A07"/>
    <w:rsid w:val="00A570F8"/>
    <w:rsid w:val="00A60BCF"/>
    <w:rsid w:val="00A60F92"/>
    <w:rsid w:val="00A635F2"/>
    <w:rsid w:val="00A71638"/>
    <w:rsid w:val="00A76BB5"/>
    <w:rsid w:val="00A827F8"/>
    <w:rsid w:val="00A96036"/>
    <w:rsid w:val="00AA3662"/>
    <w:rsid w:val="00AB288A"/>
    <w:rsid w:val="00AB2CEE"/>
    <w:rsid w:val="00AB6D07"/>
    <w:rsid w:val="00AB6E5F"/>
    <w:rsid w:val="00AC33FB"/>
    <w:rsid w:val="00AC5958"/>
    <w:rsid w:val="00AC5C2F"/>
    <w:rsid w:val="00AD05DD"/>
    <w:rsid w:val="00AD07E0"/>
    <w:rsid w:val="00AD66AB"/>
    <w:rsid w:val="00AD6FBB"/>
    <w:rsid w:val="00AE1ADC"/>
    <w:rsid w:val="00AE3AC1"/>
    <w:rsid w:val="00AE71A9"/>
    <w:rsid w:val="00AF2C95"/>
    <w:rsid w:val="00AF7279"/>
    <w:rsid w:val="00B009CD"/>
    <w:rsid w:val="00B01F90"/>
    <w:rsid w:val="00B04579"/>
    <w:rsid w:val="00B07E38"/>
    <w:rsid w:val="00B15001"/>
    <w:rsid w:val="00B15648"/>
    <w:rsid w:val="00B21741"/>
    <w:rsid w:val="00B233BE"/>
    <w:rsid w:val="00B37491"/>
    <w:rsid w:val="00B37C0D"/>
    <w:rsid w:val="00B4266C"/>
    <w:rsid w:val="00B42A45"/>
    <w:rsid w:val="00B50832"/>
    <w:rsid w:val="00B509E6"/>
    <w:rsid w:val="00B50FD0"/>
    <w:rsid w:val="00B60AA8"/>
    <w:rsid w:val="00B623F5"/>
    <w:rsid w:val="00B6542F"/>
    <w:rsid w:val="00B6573C"/>
    <w:rsid w:val="00B65777"/>
    <w:rsid w:val="00B65E06"/>
    <w:rsid w:val="00B81448"/>
    <w:rsid w:val="00B835DC"/>
    <w:rsid w:val="00B856DE"/>
    <w:rsid w:val="00B9261E"/>
    <w:rsid w:val="00B92A2C"/>
    <w:rsid w:val="00B9624A"/>
    <w:rsid w:val="00BA27B8"/>
    <w:rsid w:val="00BB0220"/>
    <w:rsid w:val="00BB5E1B"/>
    <w:rsid w:val="00BB7392"/>
    <w:rsid w:val="00BC55EC"/>
    <w:rsid w:val="00BC5ED4"/>
    <w:rsid w:val="00BD093D"/>
    <w:rsid w:val="00BD3CC4"/>
    <w:rsid w:val="00BE43BC"/>
    <w:rsid w:val="00BE4D5C"/>
    <w:rsid w:val="00BE6C3F"/>
    <w:rsid w:val="00BF3FF8"/>
    <w:rsid w:val="00BF619F"/>
    <w:rsid w:val="00C04BE6"/>
    <w:rsid w:val="00C06E4D"/>
    <w:rsid w:val="00C10ACE"/>
    <w:rsid w:val="00C13B95"/>
    <w:rsid w:val="00C224ED"/>
    <w:rsid w:val="00C3486B"/>
    <w:rsid w:val="00C37FBE"/>
    <w:rsid w:val="00C417EF"/>
    <w:rsid w:val="00C43A8C"/>
    <w:rsid w:val="00C47787"/>
    <w:rsid w:val="00C47BFE"/>
    <w:rsid w:val="00C47E33"/>
    <w:rsid w:val="00C61CC5"/>
    <w:rsid w:val="00C63532"/>
    <w:rsid w:val="00C645C5"/>
    <w:rsid w:val="00C65F94"/>
    <w:rsid w:val="00C71C5A"/>
    <w:rsid w:val="00C72C2B"/>
    <w:rsid w:val="00C8057F"/>
    <w:rsid w:val="00C8310B"/>
    <w:rsid w:val="00C8602D"/>
    <w:rsid w:val="00C87FD6"/>
    <w:rsid w:val="00C91697"/>
    <w:rsid w:val="00C97EB5"/>
    <w:rsid w:val="00CA2AC4"/>
    <w:rsid w:val="00CC067B"/>
    <w:rsid w:val="00CD217A"/>
    <w:rsid w:val="00CD4329"/>
    <w:rsid w:val="00CD71B2"/>
    <w:rsid w:val="00CD7674"/>
    <w:rsid w:val="00CE4F32"/>
    <w:rsid w:val="00CE6A1B"/>
    <w:rsid w:val="00CF1A97"/>
    <w:rsid w:val="00CF1BE8"/>
    <w:rsid w:val="00CF429E"/>
    <w:rsid w:val="00CF5A31"/>
    <w:rsid w:val="00CF5CD3"/>
    <w:rsid w:val="00CF64B0"/>
    <w:rsid w:val="00D05320"/>
    <w:rsid w:val="00D143D7"/>
    <w:rsid w:val="00D17BFE"/>
    <w:rsid w:val="00D17C2E"/>
    <w:rsid w:val="00D25524"/>
    <w:rsid w:val="00D3062B"/>
    <w:rsid w:val="00D333E9"/>
    <w:rsid w:val="00D435C6"/>
    <w:rsid w:val="00D4492F"/>
    <w:rsid w:val="00D47C8A"/>
    <w:rsid w:val="00D6453C"/>
    <w:rsid w:val="00D710C7"/>
    <w:rsid w:val="00D71156"/>
    <w:rsid w:val="00D71712"/>
    <w:rsid w:val="00D726C4"/>
    <w:rsid w:val="00D77192"/>
    <w:rsid w:val="00D77AF7"/>
    <w:rsid w:val="00D83736"/>
    <w:rsid w:val="00D874F9"/>
    <w:rsid w:val="00D87669"/>
    <w:rsid w:val="00D87BBB"/>
    <w:rsid w:val="00DA074D"/>
    <w:rsid w:val="00DA1309"/>
    <w:rsid w:val="00DA3973"/>
    <w:rsid w:val="00DB1CAE"/>
    <w:rsid w:val="00DB26DF"/>
    <w:rsid w:val="00DB5489"/>
    <w:rsid w:val="00DB6F74"/>
    <w:rsid w:val="00DB7FFA"/>
    <w:rsid w:val="00DC24C0"/>
    <w:rsid w:val="00DC36B3"/>
    <w:rsid w:val="00DC5DCB"/>
    <w:rsid w:val="00DD247F"/>
    <w:rsid w:val="00DD5AB4"/>
    <w:rsid w:val="00DE1FBA"/>
    <w:rsid w:val="00DE2BE3"/>
    <w:rsid w:val="00DF1890"/>
    <w:rsid w:val="00DF36D4"/>
    <w:rsid w:val="00DF3DBC"/>
    <w:rsid w:val="00E05468"/>
    <w:rsid w:val="00E06331"/>
    <w:rsid w:val="00E11A97"/>
    <w:rsid w:val="00E14925"/>
    <w:rsid w:val="00E214E5"/>
    <w:rsid w:val="00E25F8E"/>
    <w:rsid w:val="00E27C1C"/>
    <w:rsid w:val="00E30EBB"/>
    <w:rsid w:val="00E34FDE"/>
    <w:rsid w:val="00E5139D"/>
    <w:rsid w:val="00E575BD"/>
    <w:rsid w:val="00E579E5"/>
    <w:rsid w:val="00E6129A"/>
    <w:rsid w:val="00E731BD"/>
    <w:rsid w:val="00E7535B"/>
    <w:rsid w:val="00E835A6"/>
    <w:rsid w:val="00E8395C"/>
    <w:rsid w:val="00E8467D"/>
    <w:rsid w:val="00E84DB0"/>
    <w:rsid w:val="00E90548"/>
    <w:rsid w:val="00E90BC6"/>
    <w:rsid w:val="00E95C62"/>
    <w:rsid w:val="00E9616A"/>
    <w:rsid w:val="00E9748C"/>
    <w:rsid w:val="00EA0CA7"/>
    <w:rsid w:val="00EA3039"/>
    <w:rsid w:val="00EB59D2"/>
    <w:rsid w:val="00EC25F7"/>
    <w:rsid w:val="00EC6768"/>
    <w:rsid w:val="00EC7CFD"/>
    <w:rsid w:val="00ED1061"/>
    <w:rsid w:val="00ED6FD5"/>
    <w:rsid w:val="00EE4BE2"/>
    <w:rsid w:val="00EF42DD"/>
    <w:rsid w:val="00EF53BC"/>
    <w:rsid w:val="00EF7BEB"/>
    <w:rsid w:val="00F11998"/>
    <w:rsid w:val="00F140D9"/>
    <w:rsid w:val="00F14A08"/>
    <w:rsid w:val="00F26C94"/>
    <w:rsid w:val="00F32042"/>
    <w:rsid w:val="00F33538"/>
    <w:rsid w:val="00F460F8"/>
    <w:rsid w:val="00F462D4"/>
    <w:rsid w:val="00F63FBD"/>
    <w:rsid w:val="00F817D0"/>
    <w:rsid w:val="00F97328"/>
    <w:rsid w:val="00FA37C2"/>
    <w:rsid w:val="00FA70F6"/>
    <w:rsid w:val="00FC0B70"/>
    <w:rsid w:val="00FC61D9"/>
    <w:rsid w:val="00FD01E8"/>
    <w:rsid w:val="00FD1959"/>
    <w:rsid w:val="00FD2E7F"/>
    <w:rsid w:val="00FD4ED8"/>
    <w:rsid w:val="00FD7E6D"/>
    <w:rsid w:val="00FE20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B9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D7E6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0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2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2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5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0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9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53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6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4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1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1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4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3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1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1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0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9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2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5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9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2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7634C6-36DC-466B-9F0B-0CE6EA0B5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431</Words>
  <Characters>2933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Потребность в дополнительных лимитах на 2011 г</vt:lpstr>
    </vt:vector>
  </TitlesOfParts>
  <Company/>
  <LinksUpToDate>false</LinksUpToDate>
  <CharactersWithSpaces>3358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Потребность в дополнительных лимитах на 2011 г</dc:title>
  <dc:creator>olga</dc:creator>
  <cp:lastModifiedBy>sergeeva</cp:lastModifiedBy>
  <cp:revision>16</cp:revision>
  <cp:lastPrinted>2018-11-21T04:48:00Z</cp:lastPrinted>
  <dcterms:created xsi:type="dcterms:W3CDTF">2024-04-10T08:56:00Z</dcterms:created>
  <dcterms:modified xsi:type="dcterms:W3CDTF">2024-04-26T02:49:00Z</dcterms:modified>
</cp:coreProperties>
</file>