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81C" w:rsidRDefault="00F2713B" w:rsidP="00BE2C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26E47D3" wp14:editId="4BC62E23">
            <wp:simplePos x="0" y="0"/>
            <wp:positionH relativeFrom="column">
              <wp:posOffset>2720340</wp:posOffset>
            </wp:positionH>
            <wp:positionV relativeFrom="paragraph">
              <wp:posOffset>-481965</wp:posOffset>
            </wp:positionV>
            <wp:extent cx="528320" cy="689610"/>
            <wp:effectExtent l="0" t="0" r="5080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81C" w:rsidRPr="00FB281C" w:rsidRDefault="00FB281C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81C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FB281C" w:rsidRPr="00FB281C" w:rsidRDefault="00FB281C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8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C856C1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FB281C">
        <w:rPr>
          <w:rFonts w:ascii="Times New Roman" w:hAnsi="Times New Roman" w:cs="Times New Roman"/>
          <w:b/>
          <w:sz w:val="24"/>
          <w:szCs w:val="24"/>
        </w:rPr>
        <w:t xml:space="preserve">   Кемеровская область - Кузбасс            </w:t>
      </w:r>
      <w:r w:rsidR="00C856C1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B281C">
        <w:rPr>
          <w:rFonts w:ascii="Times New Roman" w:hAnsi="Times New Roman" w:cs="Times New Roman"/>
          <w:b/>
          <w:sz w:val="24"/>
          <w:szCs w:val="24"/>
        </w:rPr>
        <w:t xml:space="preserve">  проект  </w:t>
      </w:r>
    </w:p>
    <w:p w:rsidR="00FB281C" w:rsidRPr="00FB281C" w:rsidRDefault="00FB281C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81C"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:rsidR="00FB281C" w:rsidRDefault="00FB281C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81C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Мысковского городского округа </w:t>
      </w:r>
    </w:p>
    <w:p w:rsidR="00293DEA" w:rsidRPr="00B54D50" w:rsidRDefault="00293DEA" w:rsidP="00FB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(</w:t>
      </w:r>
      <w:r w:rsidR="00B54175">
        <w:rPr>
          <w:rFonts w:ascii="Times New Roman" w:hAnsi="Times New Roman" w:cs="Times New Roman"/>
          <w:b/>
          <w:sz w:val="24"/>
          <w:szCs w:val="24"/>
        </w:rPr>
        <w:t xml:space="preserve">седьмой </w:t>
      </w:r>
      <w:r w:rsidRPr="00B54D50">
        <w:rPr>
          <w:rFonts w:ascii="Times New Roman" w:hAnsi="Times New Roman" w:cs="Times New Roman"/>
          <w:b/>
          <w:sz w:val="24"/>
          <w:szCs w:val="24"/>
        </w:rPr>
        <w:t>созыв)</w:t>
      </w:r>
    </w:p>
    <w:p w:rsidR="00BD3373" w:rsidRPr="00B54D50" w:rsidRDefault="00BD3373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79C2" w:rsidRPr="00B54D50" w:rsidRDefault="000C79C2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Р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Е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Ш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Е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Н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И</w:t>
      </w:r>
      <w:r w:rsid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D50">
        <w:rPr>
          <w:rFonts w:ascii="Times New Roman" w:hAnsi="Times New Roman" w:cs="Times New Roman"/>
          <w:b/>
          <w:sz w:val="24"/>
          <w:szCs w:val="24"/>
        </w:rPr>
        <w:t>Е</w:t>
      </w:r>
    </w:p>
    <w:p w:rsidR="008E0C75" w:rsidRPr="00B54D50" w:rsidRDefault="008E0C75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D50" w:rsidRPr="00FB0333" w:rsidRDefault="00B54D50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5F384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</w:t>
      </w:r>
      <w:r w:rsidR="00B5417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0516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564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065E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г. № </w:t>
      </w:r>
      <w:r w:rsidR="005F3848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FB0333">
        <w:rPr>
          <w:rFonts w:ascii="Times New Roman" w:hAnsi="Times New Roman" w:cs="Times New Roman"/>
          <w:b/>
          <w:sz w:val="24"/>
          <w:szCs w:val="24"/>
          <w:u w:val="single"/>
        </w:rPr>
        <w:t>-н</w:t>
      </w:r>
    </w:p>
    <w:p w:rsidR="00293DEA" w:rsidRPr="00B54D50" w:rsidRDefault="00293DEA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0239" w:rsidRDefault="00E40239" w:rsidP="00B54D50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239"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о наставничестве на муниципальной службе </w:t>
      </w:r>
    </w:p>
    <w:p w:rsidR="0082573A" w:rsidRPr="00B54D50" w:rsidRDefault="00E40239" w:rsidP="00B54D50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239">
        <w:rPr>
          <w:rFonts w:ascii="Times New Roman" w:hAnsi="Times New Roman" w:cs="Times New Roman"/>
          <w:b/>
          <w:sz w:val="24"/>
          <w:szCs w:val="24"/>
        </w:rPr>
        <w:t xml:space="preserve">в органах местного самоуправления </w:t>
      </w:r>
      <w:r w:rsidR="0082573A" w:rsidRPr="00B54D50">
        <w:rPr>
          <w:rFonts w:ascii="Times New Roman" w:hAnsi="Times New Roman" w:cs="Times New Roman"/>
          <w:b/>
          <w:sz w:val="24"/>
          <w:szCs w:val="24"/>
        </w:rPr>
        <w:t xml:space="preserve">Мысковского городского округа </w:t>
      </w:r>
    </w:p>
    <w:p w:rsidR="0082573A" w:rsidRDefault="0082573A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175" w:rsidRPr="00B54D50" w:rsidRDefault="00B54175" w:rsidP="00B54D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13B" w:rsidRPr="00B54D50" w:rsidRDefault="00F2713B" w:rsidP="00B54D50">
      <w:pPr>
        <w:suppressAutoHyphens/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Принято</w:t>
      </w:r>
    </w:p>
    <w:p w:rsidR="00F2713B" w:rsidRPr="00B54D50" w:rsidRDefault="00F2713B" w:rsidP="00B54D5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Советом народных депутатов</w:t>
      </w:r>
    </w:p>
    <w:p w:rsidR="00F2713B" w:rsidRPr="00B54D50" w:rsidRDefault="00F2713B" w:rsidP="00B54D5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</w:p>
    <w:p w:rsidR="00F2713B" w:rsidRPr="00B54D50" w:rsidRDefault="00D67D77" w:rsidP="00B54D5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166">
        <w:rPr>
          <w:rFonts w:ascii="Times New Roman" w:hAnsi="Times New Roman" w:cs="Times New Roman"/>
          <w:sz w:val="24"/>
          <w:szCs w:val="24"/>
        </w:rPr>
        <w:t>_______</w:t>
      </w:r>
      <w:r w:rsidR="00B54D50">
        <w:rPr>
          <w:rFonts w:ascii="Times New Roman" w:hAnsi="Times New Roman" w:cs="Times New Roman"/>
          <w:sz w:val="24"/>
          <w:szCs w:val="24"/>
        </w:rPr>
        <w:t xml:space="preserve"> </w:t>
      </w:r>
      <w:r w:rsidR="00F2713B" w:rsidRPr="00B54D50">
        <w:rPr>
          <w:rFonts w:ascii="Times New Roman" w:hAnsi="Times New Roman" w:cs="Times New Roman"/>
          <w:sz w:val="24"/>
          <w:szCs w:val="24"/>
        </w:rPr>
        <w:t>202</w:t>
      </w:r>
      <w:r w:rsidR="00564D0E">
        <w:rPr>
          <w:rFonts w:ascii="Times New Roman" w:hAnsi="Times New Roman" w:cs="Times New Roman"/>
          <w:sz w:val="24"/>
          <w:szCs w:val="24"/>
        </w:rPr>
        <w:t>4</w:t>
      </w:r>
      <w:r w:rsidR="00F2713B" w:rsidRPr="00B54D5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C79C2" w:rsidRPr="00B54D50" w:rsidRDefault="000C79C2" w:rsidP="00B54D50">
      <w:pPr>
        <w:tabs>
          <w:tab w:val="left" w:pos="238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700" w:rsidRDefault="00E40239" w:rsidP="005D1700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239">
        <w:rPr>
          <w:rFonts w:ascii="Times New Roman" w:hAnsi="Times New Roman" w:cs="Times New Roman"/>
          <w:sz w:val="24"/>
          <w:szCs w:val="24"/>
        </w:rPr>
        <w:t xml:space="preserve">В соответствии с Трудовым кодексом Российской Федерации, Федеральным </w:t>
      </w:r>
      <w:hyperlink r:id="rId9">
        <w:r w:rsidRPr="00E4023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40239">
        <w:rPr>
          <w:rFonts w:ascii="Times New Roman" w:hAnsi="Times New Roman" w:cs="Times New Roman"/>
          <w:sz w:val="24"/>
          <w:szCs w:val="24"/>
        </w:rPr>
        <w:t xml:space="preserve"> от 02.03.2007 № 25-ФЗ «О муниципальной службе в Российской Федерации», в целях определения единого подхода к организации института наставничества на муниципальной службе в органах местного самоуправления </w:t>
      </w:r>
      <w:r w:rsidR="005D1700"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Pr="00E40239">
        <w:rPr>
          <w:rFonts w:ascii="Times New Roman" w:hAnsi="Times New Roman" w:cs="Times New Roman"/>
          <w:sz w:val="24"/>
          <w:szCs w:val="24"/>
        </w:rPr>
        <w:t xml:space="preserve">, </w:t>
      </w:r>
      <w:r w:rsidR="002753EB" w:rsidRPr="00B54D50">
        <w:rPr>
          <w:rFonts w:ascii="Times New Roman" w:hAnsi="Times New Roman" w:cs="Times New Roman"/>
          <w:sz w:val="24"/>
          <w:szCs w:val="24"/>
        </w:rPr>
        <w:t>руководствуясь стать</w:t>
      </w:r>
      <w:r w:rsidR="008D6A45">
        <w:rPr>
          <w:rFonts w:ascii="Times New Roman" w:hAnsi="Times New Roman" w:cs="Times New Roman"/>
          <w:sz w:val="24"/>
          <w:szCs w:val="24"/>
        </w:rPr>
        <w:t>ей</w:t>
      </w:r>
      <w:r w:rsidR="002753EB" w:rsidRPr="00B54D50">
        <w:rPr>
          <w:rFonts w:ascii="Times New Roman" w:hAnsi="Times New Roman" w:cs="Times New Roman"/>
          <w:sz w:val="24"/>
          <w:szCs w:val="24"/>
        </w:rPr>
        <w:t xml:space="preserve"> 32 Устава Мысковского городского округа,</w:t>
      </w:r>
      <w:r w:rsidR="002753EB">
        <w:rPr>
          <w:rFonts w:ascii="Times New Roman" w:hAnsi="Times New Roman" w:cs="Times New Roman"/>
          <w:sz w:val="24"/>
          <w:szCs w:val="24"/>
        </w:rPr>
        <w:t xml:space="preserve"> </w:t>
      </w:r>
      <w:r w:rsidRPr="00E40239">
        <w:rPr>
          <w:rFonts w:ascii="Times New Roman" w:hAnsi="Times New Roman" w:cs="Times New Roman"/>
          <w:sz w:val="24"/>
          <w:szCs w:val="24"/>
        </w:rPr>
        <w:t xml:space="preserve">Совет народных депутатов </w:t>
      </w:r>
      <w:r w:rsidR="005D1700"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5D1700"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1700" w:rsidRDefault="005D1700" w:rsidP="005D1700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р е ш и л:</w:t>
      </w:r>
    </w:p>
    <w:p w:rsidR="005D1700" w:rsidRPr="00B54D50" w:rsidRDefault="00E40757" w:rsidP="005D1700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53EB" w:rsidRDefault="002753EB" w:rsidP="002753EB">
      <w:pPr>
        <w:spacing w:after="0" w:line="240" w:lineRule="auto"/>
        <w:ind w:firstLine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40239" w:rsidRPr="00E40239">
        <w:rPr>
          <w:rFonts w:ascii="Times New Roman" w:hAnsi="Times New Roman" w:cs="Times New Roman"/>
          <w:sz w:val="24"/>
          <w:szCs w:val="24"/>
        </w:rPr>
        <w:t xml:space="preserve">Утвердить Положение о наставничестве на муниципальной службе в органах местного самоуправления </w:t>
      </w:r>
      <w:r w:rsidR="005D1700"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E40239" w:rsidRPr="00E402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40239" w:rsidRPr="00E40239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8D6A45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E40239" w:rsidRPr="00E40239">
        <w:rPr>
          <w:rFonts w:ascii="Times New Roman" w:hAnsi="Times New Roman" w:cs="Times New Roman"/>
          <w:sz w:val="24"/>
          <w:szCs w:val="24"/>
        </w:rPr>
        <w:t>.</w:t>
      </w:r>
    </w:p>
    <w:p w:rsidR="00E40239" w:rsidRPr="00E40239" w:rsidRDefault="002753EB" w:rsidP="002753EB">
      <w:pPr>
        <w:spacing w:after="0" w:line="240" w:lineRule="auto"/>
        <w:ind w:firstLine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40239" w:rsidRPr="00E40239">
        <w:rPr>
          <w:rFonts w:ascii="Times New Roman" w:hAnsi="Times New Roman" w:cs="Times New Roman"/>
          <w:sz w:val="24"/>
          <w:szCs w:val="24"/>
        </w:rPr>
        <w:t xml:space="preserve">Руководителям органов местного самоуправления </w:t>
      </w:r>
      <w:r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E40239" w:rsidRPr="00E40239">
        <w:rPr>
          <w:rFonts w:ascii="Times New Roman" w:hAnsi="Times New Roman" w:cs="Times New Roman"/>
          <w:sz w:val="24"/>
          <w:szCs w:val="24"/>
        </w:rPr>
        <w:t xml:space="preserve"> обеспечить организацию процесса наставничества в соответствии с Приложением к настоящему решению.</w:t>
      </w:r>
    </w:p>
    <w:p w:rsidR="00EE28A6" w:rsidRPr="00B54D50" w:rsidRDefault="00A672D8" w:rsidP="00EE28A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E28A6" w:rsidRPr="00B54D50">
        <w:rPr>
          <w:rFonts w:ascii="Times New Roman" w:hAnsi="Times New Roman" w:cs="Times New Roman"/>
          <w:sz w:val="24"/>
          <w:szCs w:val="24"/>
        </w:rPr>
        <w:t xml:space="preserve">. Настоящее решение направить главе Мысковского городского округа для подписания и </w:t>
      </w:r>
      <w:r w:rsidR="00EE28A6">
        <w:rPr>
          <w:rFonts w:ascii="Times New Roman" w:hAnsi="Times New Roman" w:cs="Times New Roman"/>
          <w:sz w:val="24"/>
          <w:szCs w:val="24"/>
        </w:rPr>
        <w:t>обнародования</w:t>
      </w:r>
      <w:r w:rsidR="00EE28A6" w:rsidRPr="00B54D50">
        <w:rPr>
          <w:rFonts w:ascii="Times New Roman" w:hAnsi="Times New Roman" w:cs="Times New Roman"/>
          <w:sz w:val="24"/>
          <w:szCs w:val="24"/>
        </w:rPr>
        <w:t>.</w:t>
      </w:r>
    </w:p>
    <w:p w:rsidR="00EE28A6" w:rsidRPr="00B54D50" w:rsidRDefault="00A672D8" w:rsidP="00EE28A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E28A6" w:rsidRPr="00B54D50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</w:t>
      </w:r>
      <w:r w:rsidR="00EE28A6" w:rsidRPr="008217EB">
        <w:rPr>
          <w:rFonts w:ascii="Times New Roman" w:hAnsi="Times New Roman" w:cs="Times New Roman"/>
          <w:sz w:val="24"/>
          <w:szCs w:val="24"/>
        </w:rPr>
        <w:t xml:space="preserve">в силу на следующий день после его официального </w:t>
      </w:r>
      <w:r w:rsidR="00EE28A6">
        <w:rPr>
          <w:rFonts w:ascii="Times New Roman" w:hAnsi="Times New Roman" w:cs="Times New Roman"/>
          <w:sz w:val="24"/>
          <w:szCs w:val="24"/>
        </w:rPr>
        <w:t>обнародования</w:t>
      </w:r>
      <w:r w:rsidR="00EE28A6" w:rsidRPr="00B54D50">
        <w:rPr>
          <w:rFonts w:ascii="Times New Roman" w:hAnsi="Times New Roman" w:cs="Times New Roman"/>
          <w:sz w:val="24"/>
          <w:szCs w:val="24"/>
        </w:rPr>
        <w:t>.</w:t>
      </w:r>
    </w:p>
    <w:p w:rsidR="00FD492C" w:rsidRPr="00B54D50" w:rsidRDefault="002753EB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E4378" w:rsidRPr="00B54D50">
        <w:rPr>
          <w:rFonts w:ascii="Times New Roman" w:hAnsi="Times New Roman" w:cs="Times New Roman"/>
          <w:sz w:val="24"/>
          <w:szCs w:val="24"/>
        </w:rPr>
        <w:t>.</w:t>
      </w:r>
      <w:r w:rsidR="000A4F17" w:rsidRPr="00B54D50">
        <w:rPr>
          <w:rFonts w:ascii="Times New Roman" w:hAnsi="Times New Roman" w:cs="Times New Roman"/>
          <w:sz w:val="24"/>
          <w:szCs w:val="24"/>
        </w:rPr>
        <w:t xml:space="preserve"> </w:t>
      </w:r>
      <w:r w:rsidR="00FD492C" w:rsidRPr="00B54D50">
        <w:rPr>
          <w:rFonts w:ascii="Times New Roman" w:hAnsi="Times New Roman" w:cs="Times New Roman"/>
          <w:sz w:val="24"/>
          <w:szCs w:val="24"/>
        </w:rPr>
        <w:t xml:space="preserve">Контроль за </w:t>
      </w:r>
      <w:r>
        <w:rPr>
          <w:rFonts w:ascii="Times New Roman" w:hAnsi="Times New Roman" w:cs="Times New Roman"/>
          <w:sz w:val="24"/>
          <w:szCs w:val="24"/>
        </w:rPr>
        <w:t>исполнением</w:t>
      </w:r>
      <w:r w:rsidR="00FD492C" w:rsidRPr="00B54D50">
        <w:rPr>
          <w:rFonts w:ascii="Times New Roman" w:hAnsi="Times New Roman" w:cs="Times New Roman"/>
          <w:sz w:val="24"/>
          <w:szCs w:val="24"/>
        </w:rPr>
        <w:t xml:space="preserve"> настоящего решения возложить на комитет Совета народных депутатов </w:t>
      </w:r>
      <w:r w:rsidR="00293DEA" w:rsidRPr="00B54D50">
        <w:rPr>
          <w:rFonts w:ascii="Times New Roman" w:hAnsi="Times New Roman" w:cs="Times New Roman"/>
          <w:sz w:val="24"/>
          <w:szCs w:val="24"/>
        </w:rPr>
        <w:t xml:space="preserve">Мысковского городского округа </w:t>
      </w:r>
      <w:r w:rsidR="00FD492C" w:rsidRPr="00B54D50">
        <w:rPr>
          <w:rFonts w:ascii="Times New Roman" w:hAnsi="Times New Roman" w:cs="Times New Roman"/>
          <w:sz w:val="24"/>
          <w:szCs w:val="24"/>
        </w:rPr>
        <w:t xml:space="preserve">по </w:t>
      </w:r>
      <w:r w:rsidR="00352B86">
        <w:rPr>
          <w:rFonts w:ascii="Times New Roman" w:hAnsi="Times New Roman" w:cs="Times New Roman"/>
          <w:sz w:val="24"/>
          <w:szCs w:val="24"/>
        </w:rPr>
        <w:t>местному самоуправлению и безопасности</w:t>
      </w:r>
      <w:r w:rsidR="0024345D" w:rsidRPr="00B54D50">
        <w:rPr>
          <w:rFonts w:ascii="Times New Roman" w:hAnsi="Times New Roman" w:cs="Times New Roman"/>
          <w:sz w:val="24"/>
          <w:szCs w:val="24"/>
        </w:rPr>
        <w:t>, администрацию Мысковского городского округа.</w:t>
      </w:r>
    </w:p>
    <w:p w:rsidR="0024345D" w:rsidRPr="00B54D50" w:rsidRDefault="0024345D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00D7" w:rsidRPr="00B54D50" w:rsidRDefault="005800D7" w:rsidP="00B54D5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492C" w:rsidRPr="00B54D50" w:rsidRDefault="00FD492C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:rsidR="00FD492C" w:rsidRPr="00B54D50" w:rsidRDefault="00FD492C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4D50">
        <w:rPr>
          <w:rFonts w:ascii="Times New Roman" w:hAnsi="Times New Roman" w:cs="Times New Roman"/>
          <w:b/>
          <w:sz w:val="24"/>
          <w:szCs w:val="24"/>
        </w:rPr>
        <w:t>Мысковского городского округ</w:t>
      </w:r>
      <w:r w:rsidR="00DC4468">
        <w:rPr>
          <w:rFonts w:ascii="Times New Roman" w:hAnsi="Times New Roman" w:cs="Times New Roman"/>
          <w:b/>
          <w:sz w:val="24"/>
          <w:szCs w:val="24"/>
        </w:rPr>
        <w:t xml:space="preserve">а                    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C3F6B" w:rsidRPr="00B54D5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27BDC" w:rsidRPr="00B54D5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A086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27BDC" w:rsidRPr="00B54D5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3F6B" w:rsidRPr="00B54D5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4345D" w:rsidRPr="00B54D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50AE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5417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50A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AE1" w:rsidRPr="00250AE1">
        <w:rPr>
          <w:rFonts w:ascii="Times New Roman" w:hAnsi="Times New Roman" w:cs="Times New Roman"/>
          <w:b/>
          <w:sz w:val="24"/>
          <w:szCs w:val="24"/>
        </w:rPr>
        <w:t>А.Б. Архипов</w:t>
      </w:r>
    </w:p>
    <w:p w:rsidR="00FD492C" w:rsidRDefault="00FD492C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4468" w:rsidRPr="00B54D50" w:rsidRDefault="00DC4468" w:rsidP="00B54D5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2B4D" w:rsidRPr="00DC4468" w:rsidRDefault="007B0352" w:rsidP="00DC446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главы</w:t>
      </w:r>
      <w:r w:rsidR="003F4072" w:rsidRPr="00B54D50">
        <w:rPr>
          <w:rFonts w:ascii="Times New Roman" w:hAnsi="Times New Roman" w:cs="Times New Roman"/>
          <w:b/>
          <w:sz w:val="24"/>
          <w:szCs w:val="24"/>
        </w:rPr>
        <w:t xml:space="preserve"> Мысковского городского округа                     </w:t>
      </w:r>
      <w:r w:rsidR="008A086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F4072" w:rsidRPr="00B54D5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C446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C3F6B" w:rsidRPr="00B54D5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F4072" w:rsidRPr="00B54D5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54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4072"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D14" w:rsidRPr="00B54D50">
        <w:rPr>
          <w:rFonts w:ascii="Times New Roman" w:hAnsi="Times New Roman" w:cs="Times New Roman"/>
          <w:b/>
          <w:sz w:val="24"/>
          <w:szCs w:val="24"/>
        </w:rPr>
        <w:t>Е.В.</w:t>
      </w:r>
      <w:r w:rsidR="000A4F17" w:rsidRPr="00B54D5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Капралов</w:t>
      </w:r>
    </w:p>
    <w:p w:rsidR="00702B4D" w:rsidRPr="00B54D50" w:rsidRDefault="00702B4D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2B4D" w:rsidRPr="00B54D50" w:rsidRDefault="00702B4D" w:rsidP="00B54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5515" w:rsidRDefault="006F5515" w:rsidP="004A4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2B86" w:rsidRDefault="00352B86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2B86" w:rsidRDefault="00352B86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91712" w:rsidRDefault="00091712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91712" w:rsidRDefault="00091712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4345D" w:rsidRPr="00DC4468" w:rsidRDefault="00A1263E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44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DF1BC7" w:rsidRPr="00DC4468" w:rsidRDefault="00A1263E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4468">
        <w:rPr>
          <w:rFonts w:ascii="Times New Roman" w:hAnsi="Times New Roman" w:cs="Times New Roman"/>
          <w:b/>
          <w:sz w:val="24"/>
          <w:szCs w:val="24"/>
        </w:rPr>
        <w:t>к</w:t>
      </w:r>
      <w:r w:rsidR="003F4072" w:rsidRPr="00DC4468">
        <w:rPr>
          <w:rFonts w:ascii="Times New Roman" w:hAnsi="Times New Roman" w:cs="Times New Roman"/>
          <w:b/>
          <w:sz w:val="24"/>
          <w:szCs w:val="24"/>
        </w:rPr>
        <w:t xml:space="preserve"> решению </w:t>
      </w:r>
      <w:r w:rsidR="00DF1BC7" w:rsidRPr="00DC4468">
        <w:rPr>
          <w:rFonts w:ascii="Times New Roman" w:hAnsi="Times New Roman" w:cs="Times New Roman"/>
          <w:b/>
          <w:sz w:val="24"/>
          <w:szCs w:val="24"/>
        </w:rPr>
        <w:t>Совета народных депутатов</w:t>
      </w:r>
    </w:p>
    <w:p w:rsidR="003F4072" w:rsidRPr="00DC4468" w:rsidRDefault="003F4072" w:rsidP="00B54D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4468">
        <w:rPr>
          <w:rFonts w:ascii="Times New Roman" w:hAnsi="Times New Roman" w:cs="Times New Roman"/>
          <w:b/>
          <w:sz w:val="24"/>
          <w:szCs w:val="24"/>
        </w:rPr>
        <w:t>Мысковского городского</w:t>
      </w:r>
      <w:r w:rsidR="00DF1BC7" w:rsidRPr="00DC4468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C856C1" w:rsidRPr="00352B86" w:rsidRDefault="00DC4468" w:rsidP="00352B86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2B8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F3848" w:rsidRPr="00352B8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70345" w:rsidRPr="00352B86">
        <w:rPr>
          <w:rFonts w:ascii="Times New Roman" w:hAnsi="Times New Roman" w:cs="Times New Roman"/>
          <w:b/>
          <w:sz w:val="24"/>
          <w:szCs w:val="24"/>
        </w:rPr>
        <w:t>20</w:t>
      </w:r>
      <w:r w:rsidR="009C30CD" w:rsidRPr="00352B86">
        <w:rPr>
          <w:rFonts w:ascii="Times New Roman" w:hAnsi="Times New Roman" w:cs="Times New Roman"/>
          <w:b/>
          <w:sz w:val="24"/>
          <w:szCs w:val="24"/>
        </w:rPr>
        <w:t>2</w:t>
      </w:r>
      <w:r w:rsidR="00250AE1" w:rsidRPr="00352B86">
        <w:rPr>
          <w:rFonts w:ascii="Times New Roman" w:hAnsi="Times New Roman" w:cs="Times New Roman"/>
          <w:b/>
          <w:sz w:val="24"/>
          <w:szCs w:val="24"/>
        </w:rPr>
        <w:t>4</w:t>
      </w:r>
      <w:r w:rsidRPr="00352B86">
        <w:rPr>
          <w:rFonts w:ascii="Times New Roman" w:hAnsi="Times New Roman" w:cs="Times New Roman"/>
          <w:b/>
          <w:sz w:val="24"/>
          <w:szCs w:val="24"/>
        </w:rPr>
        <w:t xml:space="preserve">г. № </w:t>
      </w:r>
      <w:r w:rsidR="003F4072" w:rsidRPr="00352B86">
        <w:rPr>
          <w:rFonts w:ascii="Times New Roman" w:hAnsi="Times New Roman" w:cs="Times New Roman"/>
          <w:b/>
          <w:sz w:val="24"/>
          <w:szCs w:val="24"/>
        </w:rPr>
        <w:t>-н</w:t>
      </w:r>
    </w:p>
    <w:p w:rsidR="00352B86" w:rsidRDefault="00352B86" w:rsidP="00352B86">
      <w:pPr>
        <w:spacing w:after="0" w:line="240" w:lineRule="auto"/>
        <w:ind w:left="718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B86" w:rsidRDefault="00352B86" w:rsidP="00352B86">
      <w:pPr>
        <w:spacing w:after="0" w:line="240" w:lineRule="auto"/>
        <w:ind w:left="718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B86" w:rsidRPr="00352B86" w:rsidRDefault="00352B86" w:rsidP="00352B86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352B86" w:rsidRDefault="00352B86" w:rsidP="00352B8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86">
        <w:rPr>
          <w:rFonts w:ascii="Times New Roman" w:hAnsi="Times New Roman" w:cs="Times New Roman"/>
          <w:b/>
          <w:sz w:val="24"/>
          <w:szCs w:val="24"/>
        </w:rPr>
        <w:t xml:space="preserve">О НАСТАВНИЧЕСТВЕ НА МУНИЦИПАЛЬНОЙ СЛУЖБЕ </w:t>
      </w:r>
    </w:p>
    <w:p w:rsidR="00352B86" w:rsidRDefault="00352B86" w:rsidP="00352B8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86">
        <w:rPr>
          <w:rFonts w:ascii="Times New Roman" w:hAnsi="Times New Roman" w:cs="Times New Roman"/>
          <w:b/>
          <w:sz w:val="24"/>
          <w:szCs w:val="24"/>
        </w:rPr>
        <w:t>В ОРГАНАХ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52B86">
        <w:rPr>
          <w:rFonts w:ascii="Times New Roman" w:hAnsi="Times New Roman" w:cs="Times New Roman"/>
          <w:b/>
          <w:sz w:val="24"/>
          <w:szCs w:val="24"/>
        </w:rPr>
        <w:t xml:space="preserve">МЕСТНОГО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b/>
          <w:sz w:val="24"/>
          <w:szCs w:val="24"/>
        </w:rPr>
        <w:t>САМОУПРАВЛЕНИЯ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2B86" w:rsidRPr="00352B86" w:rsidRDefault="00352B86" w:rsidP="00352B86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МЫСКОВСКОГО ГОРОДСКОГО ОКРУГА</w:t>
      </w:r>
    </w:p>
    <w:p w:rsidR="00352B86" w:rsidRDefault="00352B86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72D8" w:rsidRPr="00A672D8" w:rsidRDefault="00A672D8" w:rsidP="00A672D8">
      <w:pPr>
        <w:spacing w:after="0" w:line="240" w:lineRule="auto"/>
        <w:ind w:left="-15" w:firstLine="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2D8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672D8" w:rsidRDefault="00A672D8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1.1. Настоящее Положение о наставничестве на муниципальной службе в органах местного самоуправления </w:t>
      </w:r>
      <w:r w:rsidR="00A672D8"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Pr="00352B86">
        <w:rPr>
          <w:rFonts w:ascii="Times New Roman" w:hAnsi="Times New Roman" w:cs="Times New Roman"/>
          <w:sz w:val="24"/>
          <w:szCs w:val="24"/>
        </w:rPr>
        <w:t xml:space="preserve"> (далее – Положение) определяет порядок осуществления наставничества на муниципальной службе в органах местного самоуправления </w:t>
      </w:r>
      <w:r w:rsidR="00A672D8"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602689">
        <w:rPr>
          <w:rFonts w:ascii="Times New Roman" w:hAnsi="Times New Roman" w:cs="Times New Roman"/>
          <w:sz w:val="24"/>
          <w:szCs w:val="24"/>
        </w:rPr>
        <w:t xml:space="preserve"> </w:t>
      </w:r>
      <w:r w:rsidR="00602689">
        <w:rPr>
          <w:rFonts w:ascii="Times New Roman" w:hAnsi="Times New Roman" w:cs="Times New Roman"/>
          <w:sz w:val="24"/>
          <w:szCs w:val="24"/>
        </w:rPr>
        <w:t>(далее -</w:t>
      </w:r>
      <w:r w:rsidR="00602689" w:rsidRPr="00A672D8">
        <w:rPr>
          <w:rFonts w:ascii="Times New Roman" w:hAnsi="Times New Roman" w:cs="Times New Roman"/>
          <w:sz w:val="24"/>
          <w:szCs w:val="24"/>
        </w:rPr>
        <w:t xml:space="preserve"> </w:t>
      </w:r>
      <w:r w:rsidR="00602689" w:rsidRPr="00352B86">
        <w:rPr>
          <w:rFonts w:ascii="Times New Roman" w:hAnsi="Times New Roman" w:cs="Times New Roman"/>
          <w:sz w:val="24"/>
          <w:szCs w:val="24"/>
        </w:rPr>
        <w:t>орган</w:t>
      </w:r>
      <w:r w:rsidR="00602689">
        <w:rPr>
          <w:rFonts w:ascii="Times New Roman" w:hAnsi="Times New Roman" w:cs="Times New Roman"/>
          <w:sz w:val="24"/>
          <w:szCs w:val="24"/>
        </w:rPr>
        <w:t>ы</w:t>
      </w:r>
      <w:r w:rsidR="00602689" w:rsidRPr="00352B86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602689">
        <w:rPr>
          <w:rFonts w:ascii="Times New Roman" w:hAnsi="Times New Roman" w:cs="Times New Roman"/>
          <w:sz w:val="24"/>
          <w:szCs w:val="24"/>
        </w:rPr>
        <w:t>)</w:t>
      </w:r>
      <w:r w:rsidRPr="00352B86">
        <w:rPr>
          <w:rFonts w:ascii="Times New Roman" w:hAnsi="Times New Roman" w:cs="Times New Roman"/>
          <w:sz w:val="24"/>
          <w:szCs w:val="24"/>
        </w:rPr>
        <w:t xml:space="preserve"> и условия стимулирования муниципальных служащих органов местного самоуправления </w:t>
      </w:r>
      <w:r w:rsidR="00A672D8"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Pr="00352B86">
        <w:rPr>
          <w:rFonts w:ascii="Times New Roman" w:hAnsi="Times New Roman" w:cs="Times New Roman"/>
          <w:sz w:val="24"/>
          <w:szCs w:val="24"/>
        </w:rPr>
        <w:t>, осуществляющих наставничество (далее – наставники), с учетом оценки результативности их деятельности.</w:t>
      </w:r>
    </w:p>
    <w:p w:rsidR="00352B86" w:rsidRPr="00352B86" w:rsidRDefault="00352B86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1.2. Наставничество на муниципальной службе представляет собой форму обеспечения профессионального становления, развития и адаптации к квалифицированному исполнению должностных обязанностей муниципальных служащих и работников, замещающих должности, не отнесенные к должностям муниципальной службы, в структурных подразделениях органов местного самоуправления, а также граждан, проходящих стажировку или практику в органах местного самоуправления</w:t>
      </w:r>
      <w:r w:rsidR="00A672D8" w:rsidRPr="00A672D8">
        <w:rPr>
          <w:rFonts w:ascii="Times New Roman" w:hAnsi="Times New Roman" w:cs="Times New Roman"/>
          <w:sz w:val="24"/>
          <w:szCs w:val="24"/>
        </w:rPr>
        <w:t xml:space="preserve"> </w:t>
      </w:r>
      <w:r w:rsidR="00A672D8" w:rsidRPr="00B54D50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Pr="00352B86">
        <w:rPr>
          <w:rFonts w:ascii="Times New Roman" w:hAnsi="Times New Roman" w:cs="Times New Roman"/>
          <w:sz w:val="24"/>
          <w:szCs w:val="24"/>
        </w:rPr>
        <w:t xml:space="preserve"> (далее – работники).</w:t>
      </w:r>
    </w:p>
    <w:p w:rsidR="00A672D8" w:rsidRDefault="00352B86" w:rsidP="00A672D8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1.3. Целью внедрения института наставничества является оказание работникам практической помощи в приобретении необходимых профессиональных знаний и умений.</w:t>
      </w:r>
    </w:p>
    <w:p w:rsidR="00352B86" w:rsidRPr="00352B86" w:rsidRDefault="00352B86" w:rsidP="00A672D8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1.4. Задачами наставничества являются:</w:t>
      </w:r>
    </w:p>
    <w:p w:rsidR="00A672D8" w:rsidRDefault="00A672D8" w:rsidP="00A67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2B86" w:rsidRPr="00352B86">
        <w:rPr>
          <w:rFonts w:ascii="Times New Roman" w:hAnsi="Times New Roman" w:cs="Times New Roman"/>
          <w:sz w:val="24"/>
          <w:szCs w:val="24"/>
        </w:rPr>
        <w:t>повышение качества работы органа местного самоуправления;</w:t>
      </w:r>
    </w:p>
    <w:p w:rsidR="00A672D8" w:rsidRDefault="00A672D8" w:rsidP="00A67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2B86" w:rsidRPr="00352B86">
        <w:rPr>
          <w:rFonts w:ascii="Times New Roman" w:hAnsi="Times New Roman" w:cs="Times New Roman"/>
          <w:sz w:val="24"/>
          <w:szCs w:val="24"/>
        </w:rPr>
        <w:t>минимизация периода адаптации работников к прохождению муниципальной службы;</w:t>
      </w:r>
    </w:p>
    <w:p w:rsidR="00A672D8" w:rsidRDefault="00A672D8" w:rsidP="00A67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2B86" w:rsidRPr="00352B86">
        <w:rPr>
          <w:rFonts w:ascii="Times New Roman" w:hAnsi="Times New Roman" w:cs="Times New Roman"/>
          <w:sz w:val="24"/>
          <w:szCs w:val="24"/>
        </w:rPr>
        <w:t>ускорение процесса профессионального становления работников;</w:t>
      </w:r>
    </w:p>
    <w:p w:rsidR="00A672D8" w:rsidRDefault="00A672D8" w:rsidP="00A67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2B86" w:rsidRPr="00352B86">
        <w:rPr>
          <w:rFonts w:ascii="Times New Roman" w:hAnsi="Times New Roman" w:cs="Times New Roman"/>
          <w:sz w:val="24"/>
          <w:szCs w:val="24"/>
        </w:rPr>
        <w:t>развитие способности работников самостоятельно, качественно и ответственно выполнять возложенные на них функциональные обязанности в соответствии с замещаемой должностью, закрепленные должностной инструкцией;</w:t>
      </w:r>
    </w:p>
    <w:p w:rsidR="00352B86" w:rsidRDefault="00A672D8" w:rsidP="00A67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2B86" w:rsidRPr="00352B86">
        <w:rPr>
          <w:rFonts w:ascii="Times New Roman" w:hAnsi="Times New Roman" w:cs="Times New Roman"/>
          <w:sz w:val="24"/>
          <w:szCs w:val="24"/>
        </w:rPr>
        <w:t>усвоение работниками норм служебной культуры.</w:t>
      </w:r>
    </w:p>
    <w:p w:rsidR="00602689" w:rsidRDefault="00602689" w:rsidP="006026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>
        <w:rPr>
          <w:rFonts w:ascii="Times New Roman" w:hAnsi="Times New Roman" w:cs="Times New Roman"/>
          <w:sz w:val="24"/>
          <w:szCs w:val="24"/>
        </w:rPr>
        <w:t>Наставничество осуществляется по решению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руководителя органа местного самоуправления.</w:t>
      </w:r>
    </w:p>
    <w:p w:rsidR="00A672D8" w:rsidRDefault="00A672D8" w:rsidP="00352B86">
      <w:pPr>
        <w:pStyle w:val="1"/>
        <w:spacing w:before="0" w:line="240" w:lineRule="auto"/>
        <w:ind w:left="988" w:right="708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A672D8" w:rsidRDefault="00A672D8" w:rsidP="00352B86">
      <w:pPr>
        <w:pStyle w:val="1"/>
        <w:spacing w:before="0" w:line="240" w:lineRule="auto"/>
        <w:ind w:left="988" w:right="70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2D8">
        <w:rPr>
          <w:rFonts w:ascii="Times New Roman" w:hAnsi="Times New Roman" w:cs="Times New Roman"/>
          <w:b/>
          <w:color w:val="auto"/>
          <w:sz w:val="24"/>
          <w:szCs w:val="24"/>
        </w:rPr>
        <w:t xml:space="preserve">2. </w:t>
      </w:r>
      <w:r w:rsidR="00352B86" w:rsidRPr="00A672D8">
        <w:rPr>
          <w:rFonts w:ascii="Times New Roman" w:hAnsi="Times New Roman" w:cs="Times New Roman"/>
          <w:b/>
          <w:color w:val="auto"/>
          <w:sz w:val="24"/>
          <w:szCs w:val="24"/>
        </w:rPr>
        <w:t>Порядок организации и осуществления наставничества</w:t>
      </w:r>
    </w:p>
    <w:p w:rsidR="00A672D8" w:rsidRDefault="00A672D8" w:rsidP="00352B86">
      <w:pPr>
        <w:spacing w:after="0" w:line="240" w:lineRule="auto"/>
        <w:ind w:left="17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8A0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2.1. Наставничество осуществляется в отношении следующих категорий лиц: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муниципального служащего или работника, замещающего должность,</w:t>
      </w:r>
      <w:r w:rsidR="00A672D8">
        <w:rPr>
          <w:rFonts w:ascii="Times New Roman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не отнесенную к должностям муниципальной службы, в структурных подразделениях органов местного самоуправления, поступившего впервые на муниципальную службу и не имеющего стажа муниципальной (государственной) службы, или муниципального служащего, имеющего стаж муниципальной (государственной) службы, впервые поступившего в орган местного самоуправления;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муниципального служащего или работника, замещающего должность, не отнесенную к должностям муниципальной службы, в структурных подразделениях органов местного самоуправления, переведенного из одного структурного подразделения органа местного самоуправления в другое или на другую должность;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служащего или работника, замещающего должность, не отнесенную к должностям муниципальной службы, в структурных подразделениях органов местного самоуправления, вновь принятого на муниципальную службу после продолжительного перерыва, который составляет </w:t>
      </w:r>
      <w:r w:rsidR="008D6A45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A672D8">
        <w:rPr>
          <w:rFonts w:ascii="Times New Roman" w:hAnsi="Times New Roman" w:cs="Times New Roman"/>
          <w:sz w:val="24"/>
          <w:szCs w:val="24"/>
        </w:rPr>
        <w:t xml:space="preserve">5 </w:t>
      </w:r>
      <w:r w:rsidRPr="00352B86">
        <w:rPr>
          <w:rFonts w:ascii="Times New Roman" w:hAnsi="Times New Roman" w:cs="Times New Roman"/>
          <w:sz w:val="24"/>
          <w:szCs w:val="24"/>
        </w:rPr>
        <w:t>лет;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муниципального служащего или работника, замещающего должность, не отнесенную к должностям муниципальной службы, в структурных подразделениях органов местного самоуправления, изменение должностных обязанностей которого требует назначения наставника;</w:t>
      </w:r>
    </w:p>
    <w:p w:rsidR="00A672D8" w:rsidRDefault="00352B86" w:rsidP="00A672D8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стажера/студента, заключившего договор о целевом обучении с обязательством последующего прохождения муниципальной службы и/или проходящего стажировку/практику в органах местного самоуправления.</w:t>
      </w:r>
    </w:p>
    <w:p w:rsidR="00A672D8" w:rsidRDefault="00A672D8" w:rsidP="00A672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352B86" w:rsidRPr="00A672D8">
        <w:rPr>
          <w:rFonts w:ascii="Times New Roman" w:hAnsi="Times New Roman" w:cs="Times New Roman"/>
          <w:sz w:val="24"/>
          <w:szCs w:val="24"/>
        </w:rPr>
        <w:t xml:space="preserve">Период осуществления наставничества составляет </w:t>
      </w:r>
      <w:r>
        <w:rPr>
          <w:rFonts w:ascii="Times New Roman" w:hAnsi="Times New Roman" w:cs="Times New Roman"/>
          <w:sz w:val="24"/>
          <w:szCs w:val="24"/>
        </w:rPr>
        <w:t>шесть</w:t>
      </w:r>
      <w:r w:rsidR="00352B86" w:rsidRPr="00A672D8">
        <w:rPr>
          <w:rFonts w:ascii="Times New Roman" w:hAnsi="Times New Roman" w:cs="Times New Roman"/>
          <w:sz w:val="24"/>
          <w:szCs w:val="24"/>
        </w:rPr>
        <w:t xml:space="preserve"> месяцев. В указанный срок не включается период временной нетрудоспособности работника и другие периоды, когда работник фактически не исполнял должностные обязанности. Период осуществления наставничества продлевается на срок, равный периоду временной нетрудоспособности или другим периодам, когда работник фактически не исполнял должностные обязанности.</w:t>
      </w:r>
    </w:p>
    <w:p w:rsidR="00352B86" w:rsidRPr="00352B86" w:rsidRDefault="00A672D8" w:rsidP="00A672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К работе в качестве наставника привлекаются лица, замещающие должности муниципальной службы не ниже должности работника, в отношении которого осуществляется наставничество, имеющие опыт работы в должности не менее </w:t>
      </w:r>
      <w:r w:rsidR="001A0817">
        <w:rPr>
          <w:rFonts w:ascii="Times New Roman" w:hAnsi="Times New Roman" w:cs="Times New Roman"/>
          <w:sz w:val="24"/>
          <w:szCs w:val="24"/>
        </w:rPr>
        <w:t>5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 лет, показавшие высокие результаты профессиональной деятельности, пользующиеся авторитетом в коллективе, располагающие способностью и готовностью делиться своим опытом, имеющие системное представление о своей сфере служебной деятельности и деятельности подразделения в целом, обладающие достаточным уровнем развития управленческих компетенций, конструктивности.</w:t>
      </w:r>
    </w:p>
    <w:p w:rsidR="00352B86" w:rsidRPr="00352B86" w:rsidRDefault="001A0817" w:rsidP="001A0817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Назначение муниципального служащего в качестве наставника производится приказом (распоряжением) руководителя органа местного самоуправления не позднее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 дней со дня назначения на должность (перевода/перемещения/выхода из отпуска по уходу за ребенком и др.) </w:t>
      </w:r>
      <w:r w:rsidR="008D6A45">
        <w:rPr>
          <w:rFonts w:ascii="Times New Roman" w:hAnsi="Times New Roman" w:cs="Times New Roman"/>
          <w:sz w:val="24"/>
          <w:szCs w:val="24"/>
        </w:rPr>
        <w:t>работника</w:t>
      </w:r>
      <w:r w:rsidR="00352B86" w:rsidRPr="00352B86">
        <w:rPr>
          <w:rFonts w:ascii="Times New Roman" w:hAnsi="Times New Roman" w:cs="Times New Roman"/>
          <w:sz w:val="24"/>
          <w:szCs w:val="24"/>
        </w:rPr>
        <w:t>, в отношении которого планируется осуществлять наставничество.</w:t>
      </w:r>
    </w:p>
    <w:p w:rsidR="00352B86" w:rsidRPr="00352B86" w:rsidRDefault="00352B86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Основанием для издания приказа (распоряжения) является служебная записка непосредственного руководителя работника, в отношении которого будет осуществляться наставничество, а также письменное согласие лица, назначаемого наставником, на осуществление наставничества.</w:t>
      </w:r>
    </w:p>
    <w:p w:rsidR="001A0817" w:rsidRDefault="00352B86" w:rsidP="001A0817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Функции наставника осуществляются наряду с исполнением муниципальным служащим, являющимся наставником, его должностных обязанностей.</w:t>
      </w:r>
    </w:p>
    <w:p w:rsidR="00352B86" w:rsidRPr="00352B86" w:rsidRDefault="001A0817" w:rsidP="001A0817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352B86" w:rsidRPr="00352B86">
        <w:rPr>
          <w:rFonts w:ascii="Times New Roman" w:hAnsi="Times New Roman" w:cs="Times New Roman"/>
          <w:sz w:val="24"/>
          <w:szCs w:val="24"/>
        </w:rPr>
        <w:t>Замена наставника может осуществляться (по письменной просьбе наставника или работника) в следующих случаях: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при прекращении наставником трудовых отношений с органом местного самоуправления;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при переводе наставника в другое структурное подразделение органа местного самоуправления или на иную должность;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при отсутствии наставника на работе более двух месяцев подряд;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по иным основаниям при наличии обстоятельств, препятствующих осуществлению процесса профессионального становления работника.</w:t>
      </w:r>
    </w:p>
    <w:p w:rsidR="00A672D8" w:rsidRDefault="00352B86" w:rsidP="00A672D8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Замена наставника оформляется приказом (распоряжением) </w:t>
      </w:r>
      <w:r w:rsidR="008D6A45">
        <w:rPr>
          <w:rFonts w:ascii="Times New Roman" w:hAnsi="Times New Roman" w:cs="Times New Roman"/>
          <w:sz w:val="24"/>
          <w:szCs w:val="24"/>
        </w:rPr>
        <w:t>руководителя органа местного самоуправления</w:t>
      </w:r>
      <w:r w:rsidRPr="00352B86">
        <w:rPr>
          <w:rFonts w:ascii="Times New Roman" w:hAnsi="Times New Roman" w:cs="Times New Roman"/>
          <w:sz w:val="24"/>
          <w:szCs w:val="24"/>
        </w:rPr>
        <w:t>, при этом период осуществления наставничества не изменяется.</w:t>
      </w:r>
    </w:p>
    <w:p w:rsidR="00A672D8" w:rsidRDefault="00352B86" w:rsidP="00A672D8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2.6. При осуществлении наставничества наставник:</w:t>
      </w:r>
    </w:p>
    <w:p w:rsidR="00352B86" w:rsidRPr="00352B86" w:rsidRDefault="00352B86" w:rsidP="00A672D8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2.6.1. Обязан: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lastRenderedPageBreak/>
        <w:t>составить индивидуальную программу адаптации по форме согласно приложению 1 к настоящему Положению, при необходимости</w:t>
      </w:r>
      <w:r w:rsidRPr="00352B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вносить в неё коррективы, контролировать её выполнение;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оказывать методическую и практическую помощь работнику в ознакомлении с его должностными обязанностями, основными направлениями деятельности, полномочиями и организацией работы в органе местного самоуправления и его структурных подразделениях, с порядком исполнения распоряжений и указаний, связанных с профессиональной деятельностью, в последовательном и грамотном овладении приемами и методами организации работы;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выявлять и совместно устранять допущенные ошибки в работе работника;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передавать накопленный опыт, обучать наиболее рациональным приемам и передовым методам работы, оказывать наставляемому помощь по принятию правильных решений в нестандартных ситуациях;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развивать у работника качества, направленные на соблюдение требований  к служебному поведению, привлекать его к участию в общественной жизни коллектива, содействовать развитию профессионального уровня, формировать ответственное отношение к служебной деятельности, а также внимательное отношение к коллегам,</w:t>
      </w:r>
      <w:r w:rsidRPr="00352B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своевременно реагировать на проявления недисциплинированности наставляемого;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информировать непосредственного руководителя работника о ходе осуществления наставничества;</w:t>
      </w:r>
    </w:p>
    <w:p w:rsidR="00A672D8" w:rsidRDefault="00352B86" w:rsidP="00A672D8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по окончании периода осуществления наставничества подготовить заключение об итогах выполнения работником индивидуальной программы адаптации по форме согласно приложению 2 к настоящему Положению.</w:t>
      </w:r>
    </w:p>
    <w:p w:rsidR="00352B86" w:rsidRPr="00A672D8" w:rsidRDefault="00352B86" w:rsidP="001C090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72D8">
        <w:rPr>
          <w:rFonts w:ascii="Times New Roman" w:hAnsi="Times New Roman" w:cs="Times New Roman"/>
          <w:sz w:val="24"/>
          <w:szCs w:val="24"/>
        </w:rPr>
        <w:t>2.6.2. Имеет право: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привлекать наставляемого к участию в мероприятиях, связанных с реализацией индивидуальной программы адаптации;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участвовать в обсуждении вопросов, связанных со служебной деятельностью работника, вносить непосредственному руководителю работника, </w:t>
      </w:r>
      <w:r w:rsidR="008D6A45">
        <w:rPr>
          <w:rFonts w:ascii="Times New Roman" w:hAnsi="Times New Roman" w:cs="Times New Roman"/>
          <w:sz w:val="24"/>
          <w:szCs w:val="24"/>
        </w:rPr>
        <w:t xml:space="preserve">руководителю органа местного самоуправления </w:t>
      </w:r>
      <w:r w:rsidRPr="00352B86">
        <w:rPr>
          <w:rFonts w:ascii="Times New Roman" w:hAnsi="Times New Roman" w:cs="Times New Roman"/>
          <w:sz w:val="24"/>
          <w:szCs w:val="24"/>
        </w:rPr>
        <w:t>предложения о его поощрении, применении к нему мер дисциплинарной ответственности;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выбирать формы и методы контроля деятельности наставляемого и своевременности вы</w:t>
      </w:r>
      <w:bookmarkStart w:id="0" w:name="_GoBack"/>
      <w:bookmarkEnd w:id="0"/>
      <w:r w:rsidRPr="00352B86">
        <w:rPr>
          <w:rFonts w:ascii="Times New Roman" w:hAnsi="Times New Roman" w:cs="Times New Roman"/>
          <w:sz w:val="24"/>
          <w:szCs w:val="24"/>
        </w:rPr>
        <w:t>полнения заданий, проектов, определенных индивидуальной программой адаптации;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принимать участие в оценке качества реализованных индивидуальных программ адаптации, в оценке соответствия условий организации индивидуальной программы адаптации требованиям и принципам модели наставничества и эффективности ее внедрения;</w:t>
      </w:r>
    </w:p>
    <w:p w:rsidR="00A672D8" w:rsidRDefault="00352B86" w:rsidP="00A672D8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направлять </w:t>
      </w:r>
      <w:r w:rsidR="008D6A45">
        <w:rPr>
          <w:rFonts w:ascii="Times New Roman" w:hAnsi="Times New Roman" w:cs="Times New Roman"/>
          <w:sz w:val="24"/>
          <w:szCs w:val="24"/>
        </w:rPr>
        <w:t>руководителю органа местного самоуправления</w:t>
      </w:r>
      <w:r w:rsidRPr="00352B86">
        <w:rPr>
          <w:rFonts w:ascii="Times New Roman" w:hAnsi="Times New Roman" w:cs="Times New Roman"/>
          <w:sz w:val="24"/>
          <w:szCs w:val="24"/>
        </w:rPr>
        <w:t xml:space="preserve"> письменное заявление о сложении с него обязанностей наставника в случаях, предусмотренных пунктом 2.5 настоящего Положения.</w:t>
      </w:r>
    </w:p>
    <w:p w:rsidR="001C0902" w:rsidRDefault="00352B86" w:rsidP="001C090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72D8">
        <w:rPr>
          <w:rFonts w:ascii="Times New Roman" w:hAnsi="Times New Roman" w:cs="Times New Roman"/>
          <w:sz w:val="24"/>
          <w:szCs w:val="24"/>
        </w:rPr>
        <w:t>2.7. В период наставничества работник:</w:t>
      </w:r>
    </w:p>
    <w:p w:rsidR="00352B86" w:rsidRPr="001C0902" w:rsidRDefault="00352B86" w:rsidP="001C090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C0902">
        <w:rPr>
          <w:rFonts w:ascii="Times New Roman" w:hAnsi="Times New Roman" w:cs="Times New Roman"/>
          <w:sz w:val="24"/>
          <w:szCs w:val="24"/>
        </w:rPr>
        <w:t>2.7.1. Обязан: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выполнять обязанности по замещаемой должности;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повышать уровень профессиональных знаний и умений, необходимых для исполнения должностных обязанностей;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выполнять рекомендации наставника, связанные с выполнением индивидуальной программы адаптации, учиться у него практическому решению поставленных задач;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отчитываться перед наставником в части выполнения индивидуальной программы адаптации;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сообщать наставнику о трудностях, возникших в связи с исполнением индивидуальной программы адаптации;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проявлять дисциплинированность, организованность и ответственное отношение ко всем видам деятельности;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выполнять мероприятия, предусмотренные индивидуальной программой адаптации</w:t>
      </w:r>
      <w:r w:rsidRPr="00352B8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52B86">
        <w:rPr>
          <w:rFonts w:ascii="Times New Roman" w:hAnsi="Times New Roman" w:cs="Times New Roman"/>
          <w:sz w:val="24"/>
          <w:szCs w:val="24"/>
        </w:rPr>
        <w:t>развивать компетенции, выявлять и устранять допущенные ошибки.</w:t>
      </w:r>
    </w:p>
    <w:p w:rsidR="00352B86" w:rsidRPr="00352B86" w:rsidRDefault="00352B86" w:rsidP="001C0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lastRenderedPageBreak/>
        <w:t>2.7.2. Имеет право: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обращаться к наставнику за экспертной и консультационной поддержкой по вопросам, связанным с профессиональной деятельностью;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пользоваться имеющейся в органе местного самоуправления нормативно-правовой, учебно-методической и иной документацией по вопросам служебной деятельности;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принимать участие в оценке качества реализованных индивидуальных программ адаптации;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направлять </w:t>
      </w:r>
      <w:r w:rsidR="008D6A45">
        <w:rPr>
          <w:rFonts w:ascii="Times New Roman" w:hAnsi="Times New Roman" w:cs="Times New Roman"/>
          <w:sz w:val="24"/>
          <w:szCs w:val="24"/>
        </w:rPr>
        <w:t>руководителю органа местного самоуправления</w:t>
      </w:r>
      <w:r w:rsidRPr="00352B86">
        <w:rPr>
          <w:rFonts w:ascii="Times New Roman" w:hAnsi="Times New Roman" w:cs="Times New Roman"/>
          <w:sz w:val="24"/>
          <w:szCs w:val="24"/>
        </w:rPr>
        <w:t xml:space="preserve"> служебную записку по вопросу замены наставника в случаях, предусмотренных пунктом 2.5 настоящего Положения.</w:t>
      </w:r>
    </w:p>
    <w:p w:rsidR="00352B86" w:rsidRPr="00352B86" w:rsidRDefault="00352B86" w:rsidP="001C0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2.8. </w:t>
      </w:r>
      <w:r w:rsidR="008D6A45">
        <w:rPr>
          <w:rFonts w:ascii="Times New Roman" w:hAnsi="Times New Roman" w:cs="Times New Roman"/>
          <w:sz w:val="24"/>
          <w:szCs w:val="24"/>
        </w:rPr>
        <w:t>Р</w:t>
      </w:r>
      <w:r w:rsidR="008D6A45">
        <w:rPr>
          <w:rFonts w:ascii="Times New Roman" w:hAnsi="Times New Roman" w:cs="Times New Roman"/>
          <w:sz w:val="24"/>
          <w:szCs w:val="24"/>
        </w:rPr>
        <w:t>уководител</w:t>
      </w:r>
      <w:r w:rsidR="008D6A45">
        <w:rPr>
          <w:rFonts w:ascii="Times New Roman" w:hAnsi="Times New Roman" w:cs="Times New Roman"/>
          <w:sz w:val="24"/>
          <w:szCs w:val="24"/>
        </w:rPr>
        <w:t>ь</w:t>
      </w:r>
      <w:r w:rsidR="008D6A45"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</w:t>
      </w:r>
      <w:r w:rsidRPr="00352B86">
        <w:rPr>
          <w:rFonts w:ascii="Times New Roman" w:hAnsi="Times New Roman" w:cs="Times New Roman"/>
          <w:sz w:val="24"/>
          <w:szCs w:val="24"/>
        </w:rPr>
        <w:t>:</w:t>
      </w:r>
    </w:p>
    <w:p w:rsidR="00352B86" w:rsidRP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создает необходимые условия для организации совместной работы наставника и работника;</w:t>
      </w:r>
    </w:p>
    <w:p w:rsidR="008A086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утверждает индивидуальную программу адаптации; </w:t>
      </w:r>
    </w:p>
    <w:p w:rsidR="00352B86" w:rsidRDefault="00352B86" w:rsidP="00352B86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осуществляет контроль за наставничеством.</w:t>
      </w:r>
    </w:p>
    <w:p w:rsidR="001C0902" w:rsidRPr="001C0902" w:rsidRDefault="001C0902" w:rsidP="001C090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B86" w:rsidRPr="001C0902" w:rsidRDefault="001C0902" w:rsidP="008A0866">
      <w:pPr>
        <w:pStyle w:val="1"/>
        <w:spacing w:before="0" w:line="240" w:lineRule="auto"/>
        <w:ind w:right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C0902">
        <w:rPr>
          <w:rFonts w:ascii="Times New Roman" w:hAnsi="Times New Roman" w:cs="Times New Roman"/>
          <w:b/>
          <w:color w:val="auto"/>
          <w:sz w:val="24"/>
          <w:szCs w:val="24"/>
        </w:rPr>
        <w:t xml:space="preserve">3. </w:t>
      </w:r>
      <w:r w:rsidR="00352B86" w:rsidRPr="001C0902">
        <w:rPr>
          <w:rFonts w:ascii="Times New Roman" w:hAnsi="Times New Roman" w:cs="Times New Roman"/>
          <w:b/>
          <w:color w:val="auto"/>
          <w:sz w:val="24"/>
          <w:szCs w:val="24"/>
        </w:rPr>
        <w:t>Подведение итогов осуществления наставничества</w:t>
      </w:r>
    </w:p>
    <w:p w:rsidR="001C0902" w:rsidRDefault="001C0902" w:rsidP="00352B86">
      <w:pPr>
        <w:spacing w:after="0" w:line="240" w:lineRule="auto"/>
        <w:ind w:left="-15" w:right="-1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352B86">
      <w:pPr>
        <w:spacing w:after="0" w:line="240" w:lineRule="auto"/>
        <w:ind w:left="-15" w:righ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3.1. Не позднее </w:t>
      </w:r>
      <w:r w:rsidR="008D6A45">
        <w:rPr>
          <w:rFonts w:ascii="Times New Roman" w:hAnsi="Times New Roman" w:cs="Times New Roman"/>
          <w:sz w:val="24"/>
          <w:szCs w:val="24"/>
        </w:rPr>
        <w:t>5</w:t>
      </w:r>
      <w:r w:rsidRPr="00352B86">
        <w:rPr>
          <w:rFonts w:ascii="Times New Roman" w:hAnsi="Times New Roman" w:cs="Times New Roman"/>
          <w:sz w:val="24"/>
          <w:szCs w:val="24"/>
        </w:rPr>
        <w:t xml:space="preserve"> рабочих дней со дня завершения периода осуществления наставничества документы, предусмотренные абзацами вторым, восьмым подпункта 2.6.1 </w:t>
      </w:r>
      <w:r w:rsidRPr="00352B86">
        <w:rPr>
          <w:rFonts w:ascii="Times New Roman" w:hAnsi="Times New Roman" w:cs="Times New Roman"/>
          <w:sz w:val="24"/>
          <w:szCs w:val="24"/>
        </w:rPr>
        <w:tab/>
        <w:t xml:space="preserve">настоящего Положения, представляются </w:t>
      </w:r>
      <w:r w:rsidRPr="00352B86">
        <w:rPr>
          <w:rFonts w:ascii="Times New Roman" w:hAnsi="Times New Roman" w:cs="Times New Roman"/>
          <w:sz w:val="24"/>
          <w:szCs w:val="24"/>
        </w:rPr>
        <w:tab/>
        <w:t>наставником</w:t>
      </w:r>
      <w:r w:rsidR="008D6A45">
        <w:rPr>
          <w:rFonts w:ascii="Times New Roman" w:hAnsi="Times New Roman" w:cs="Times New Roman"/>
          <w:sz w:val="24"/>
          <w:szCs w:val="24"/>
        </w:rPr>
        <w:t xml:space="preserve"> </w:t>
      </w:r>
      <w:r w:rsidR="001C0902">
        <w:rPr>
          <w:rFonts w:ascii="Times New Roman" w:hAnsi="Times New Roman" w:cs="Times New Roman"/>
          <w:sz w:val="24"/>
          <w:szCs w:val="24"/>
        </w:rPr>
        <w:t>руководителю органа местного самоуправления</w:t>
      </w:r>
      <w:r w:rsidRPr="00352B86">
        <w:rPr>
          <w:rFonts w:ascii="Times New Roman" w:hAnsi="Times New Roman" w:cs="Times New Roman"/>
          <w:sz w:val="24"/>
          <w:szCs w:val="24"/>
        </w:rPr>
        <w:t>.</w:t>
      </w:r>
    </w:p>
    <w:p w:rsidR="001C0902" w:rsidRDefault="00352B86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3.2. Непосредственный руководитель </w:t>
      </w:r>
      <w:r w:rsidR="008D6A45">
        <w:rPr>
          <w:rFonts w:ascii="Times New Roman" w:hAnsi="Times New Roman" w:cs="Times New Roman"/>
          <w:sz w:val="24"/>
          <w:szCs w:val="24"/>
        </w:rPr>
        <w:t>работника</w:t>
      </w:r>
      <w:r w:rsidRPr="00352B86">
        <w:rPr>
          <w:rFonts w:ascii="Times New Roman" w:hAnsi="Times New Roman" w:cs="Times New Roman"/>
          <w:sz w:val="24"/>
          <w:szCs w:val="24"/>
        </w:rPr>
        <w:t xml:space="preserve">, в отношении которого осуществляется наставничество, проводит оценку результативности деятельности наставника на основе результатов деятельности наставника и профессиональной служебной деятельности </w:t>
      </w:r>
      <w:r w:rsidR="008D6A45">
        <w:rPr>
          <w:rFonts w:ascii="Times New Roman" w:hAnsi="Times New Roman" w:cs="Times New Roman"/>
          <w:sz w:val="24"/>
          <w:szCs w:val="24"/>
        </w:rPr>
        <w:t>работника</w:t>
      </w:r>
      <w:r w:rsidRPr="00352B86">
        <w:rPr>
          <w:rFonts w:ascii="Times New Roman" w:hAnsi="Times New Roman" w:cs="Times New Roman"/>
          <w:sz w:val="24"/>
          <w:szCs w:val="24"/>
        </w:rPr>
        <w:t xml:space="preserve">, в отношении которого осуществлялось наставничество. </w:t>
      </w:r>
    </w:p>
    <w:p w:rsidR="00352B86" w:rsidRPr="00352B86" w:rsidRDefault="00352B86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Оценка проводится с учетом:</w:t>
      </w:r>
    </w:p>
    <w:p w:rsidR="00352B86" w:rsidRPr="00352B86" w:rsidRDefault="001C0902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 содействия </w:t>
      </w:r>
      <w:r w:rsidR="008D6A45">
        <w:rPr>
          <w:rFonts w:ascii="Times New Roman" w:hAnsi="Times New Roman" w:cs="Times New Roman"/>
          <w:sz w:val="24"/>
          <w:szCs w:val="24"/>
        </w:rPr>
        <w:t>работнику</w:t>
      </w:r>
      <w:r w:rsidR="00352B86" w:rsidRPr="00352B86">
        <w:rPr>
          <w:rFonts w:ascii="Times New Roman" w:hAnsi="Times New Roman" w:cs="Times New Roman"/>
          <w:sz w:val="24"/>
          <w:szCs w:val="24"/>
        </w:rPr>
        <w:t>, в отношении которого осуществлялось наставничество, в успешном овладении им профессиональными знаниями, навыками и умениями, в его профессиональном становлении;</w:t>
      </w:r>
    </w:p>
    <w:p w:rsidR="00352B86" w:rsidRPr="00352B86" w:rsidRDefault="001C0902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 содействия в приобретении </w:t>
      </w:r>
      <w:r w:rsidR="008D6A45">
        <w:rPr>
          <w:rFonts w:ascii="Times New Roman" w:hAnsi="Times New Roman" w:cs="Times New Roman"/>
          <w:sz w:val="24"/>
          <w:szCs w:val="24"/>
        </w:rPr>
        <w:t>работником</w:t>
      </w:r>
      <w:r w:rsidR="00352B86" w:rsidRPr="00352B86">
        <w:rPr>
          <w:rFonts w:ascii="Times New Roman" w:hAnsi="Times New Roman" w:cs="Times New Roman"/>
          <w:sz w:val="24"/>
          <w:szCs w:val="24"/>
        </w:rPr>
        <w:t>, в отношении которого осуществлялось наставничество, опыта работы по специальности, направлению подготовки, формирования у него практических знаний и навыков в области профессиональной служебной деятельности;</w:t>
      </w:r>
    </w:p>
    <w:p w:rsidR="00352B86" w:rsidRPr="00352B86" w:rsidRDefault="001C0902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 оказания </w:t>
      </w:r>
      <w:r w:rsidR="008D6A45">
        <w:rPr>
          <w:rFonts w:ascii="Times New Roman" w:hAnsi="Times New Roman" w:cs="Times New Roman"/>
          <w:sz w:val="24"/>
          <w:szCs w:val="24"/>
        </w:rPr>
        <w:t>работнику</w:t>
      </w:r>
      <w:r w:rsidR="00352B86" w:rsidRPr="00352B86">
        <w:rPr>
          <w:rFonts w:ascii="Times New Roman" w:hAnsi="Times New Roman" w:cs="Times New Roman"/>
          <w:sz w:val="24"/>
          <w:szCs w:val="24"/>
        </w:rPr>
        <w:t>, в отношении которого осуществлялось наставничество, постоянной и эффективной помощи в совершенствовании форм и методов работы;</w:t>
      </w:r>
    </w:p>
    <w:p w:rsidR="00352B86" w:rsidRPr="00352B86" w:rsidRDefault="001C0902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 проведения действенной работы по воспитанию у </w:t>
      </w:r>
      <w:r w:rsidR="008D6A45">
        <w:rPr>
          <w:rFonts w:ascii="Times New Roman" w:hAnsi="Times New Roman" w:cs="Times New Roman"/>
          <w:sz w:val="24"/>
          <w:szCs w:val="24"/>
        </w:rPr>
        <w:t>работника</w:t>
      </w:r>
      <w:r w:rsidR="00352B86" w:rsidRPr="00352B86">
        <w:rPr>
          <w:rFonts w:ascii="Times New Roman" w:hAnsi="Times New Roman" w:cs="Times New Roman"/>
          <w:sz w:val="24"/>
          <w:szCs w:val="24"/>
        </w:rPr>
        <w:t>, в отношении которого осуществлялось наставничество, добросовестного отношения к исполнению его должностных обязанностей.</w:t>
      </w:r>
    </w:p>
    <w:p w:rsidR="00352B86" w:rsidRPr="00352B86" w:rsidRDefault="00352B86" w:rsidP="00800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3.3. Заключение об итогах выполнения работником индивидуальной программы адаптации, подготовленное и подписанное наставником, после ознакомления с ним непосредственного руководителя </w:t>
      </w:r>
      <w:r w:rsidR="008D6A45">
        <w:rPr>
          <w:rFonts w:ascii="Times New Roman" w:hAnsi="Times New Roman" w:cs="Times New Roman"/>
          <w:sz w:val="24"/>
          <w:szCs w:val="24"/>
        </w:rPr>
        <w:t>работника</w:t>
      </w:r>
      <w:r w:rsidRPr="00352B86">
        <w:rPr>
          <w:rFonts w:ascii="Times New Roman" w:hAnsi="Times New Roman" w:cs="Times New Roman"/>
          <w:sz w:val="24"/>
          <w:szCs w:val="24"/>
        </w:rPr>
        <w:t xml:space="preserve">, в отношении которого осуществлялось наставничество, направляется в кадровую службу органа местного самоуправления </w:t>
      </w:r>
      <w:r w:rsidR="0080001C">
        <w:rPr>
          <w:rFonts w:ascii="Times New Roman" w:hAnsi="Times New Roman" w:cs="Times New Roman"/>
          <w:sz w:val="24"/>
          <w:szCs w:val="24"/>
        </w:rPr>
        <w:t>(лиц</w:t>
      </w:r>
      <w:r w:rsidR="0080001C">
        <w:rPr>
          <w:rFonts w:ascii="Times New Roman" w:hAnsi="Times New Roman" w:cs="Times New Roman"/>
          <w:sz w:val="24"/>
          <w:szCs w:val="24"/>
        </w:rPr>
        <w:t>у</w:t>
      </w:r>
      <w:r w:rsidR="0080001C">
        <w:rPr>
          <w:rFonts w:ascii="Times New Roman" w:hAnsi="Times New Roman" w:cs="Times New Roman"/>
          <w:sz w:val="24"/>
          <w:szCs w:val="24"/>
        </w:rPr>
        <w:t xml:space="preserve">, </w:t>
      </w:r>
      <w:r w:rsidR="0080001C">
        <w:rPr>
          <w:rFonts w:ascii="Times New Roman" w:hAnsi="Times New Roman" w:cs="Times New Roman"/>
          <w:sz w:val="24"/>
          <w:szCs w:val="24"/>
        </w:rPr>
        <w:t>ответственному за кадровую работу</w:t>
      </w:r>
      <w:r w:rsidR="0080001C">
        <w:rPr>
          <w:rFonts w:ascii="Times New Roman" w:hAnsi="Times New Roman" w:cs="Times New Roman"/>
          <w:sz w:val="24"/>
          <w:szCs w:val="24"/>
        </w:rPr>
        <w:t>)</w:t>
      </w:r>
      <w:r w:rsid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не позднее 5 рабочих дней со дня завершения срока наставничества.</w:t>
      </w:r>
    </w:p>
    <w:p w:rsidR="00352B86" w:rsidRPr="00352B86" w:rsidRDefault="00352B86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Документы по организации наставничества после его окончания хранятся в соответствующей кадровой службе в течение пяти лет.</w:t>
      </w:r>
    </w:p>
    <w:p w:rsidR="00352B86" w:rsidRPr="00352B86" w:rsidRDefault="00352B86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3.4. Выполнение функций наставника учитывается при прохождении аттестации, включении в кадровый резерв, назначении на вышестоящую должность, при применении видов материального и нематериального поощрения, предусмотренных законодательством о муниципальной службе Российской Федерации и трудовым законодательством, в том числе при определении размера премий за выполнение особо важных и сложных заданий, </w:t>
      </w:r>
      <w:r w:rsidRPr="00352B86">
        <w:rPr>
          <w:rFonts w:ascii="Times New Roman" w:hAnsi="Times New Roman" w:cs="Times New Roman"/>
          <w:sz w:val="24"/>
          <w:szCs w:val="24"/>
        </w:rPr>
        <w:lastRenderedPageBreak/>
        <w:t>выплачиваемых муниципальным служащим и работникам, замещающим должности, не отнесенные к должностям муниципальной службы.</w:t>
      </w:r>
    </w:p>
    <w:p w:rsidR="00352B86" w:rsidRPr="00352B86" w:rsidRDefault="00352B86" w:rsidP="00352B86">
      <w:pPr>
        <w:spacing w:after="0" w:line="240" w:lineRule="auto"/>
        <w:ind w:left="6237" w:right="210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5B1F" w:rsidRDefault="00A05B1F" w:rsidP="001C0902">
      <w:pPr>
        <w:spacing w:after="0" w:line="240" w:lineRule="auto"/>
        <w:ind w:left="6237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0001C" w:rsidRDefault="0080001C" w:rsidP="001C0902">
      <w:pPr>
        <w:spacing w:after="0" w:line="240" w:lineRule="auto"/>
        <w:ind w:left="6237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0001C" w:rsidRDefault="0080001C" w:rsidP="001C0902">
      <w:pPr>
        <w:spacing w:after="0" w:line="240" w:lineRule="auto"/>
        <w:ind w:left="6237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A749B" w:rsidRDefault="00352B86" w:rsidP="001C0902">
      <w:pPr>
        <w:spacing w:after="0" w:line="240" w:lineRule="auto"/>
        <w:ind w:left="6237" w:right="-1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352B86" w:rsidRPr="00352B86" w:rsidRDefault="00352B86" w:rsidP="00DA749B">
      <w:pPr>
        <w:spacing w:after="0" w:line="240" w:lineRule="auto"/>
        <w:ind w:left="6237" w:right="-1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к Положению</w:t>
      </w:r>
      <w:r w:rsidR="00DA749B">
        <w:rPr>
          <w:rFonts w:ascii="Times New Roman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о наставничестве</w:t>
      </w:r>
      <w:r w:rsidRPr="00352B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на муниципальной службе в орган</w:t>
      </w:r>
      <w:r w:rsidR="0080001C">
        <w:rPr>
          <w:rFonts w:ascii="Times New Roman" w:hAnsi="Times New Roman" w:cs="Times New Roman"/>
          <w:sz w:val="24"/>
          <w:szCs w:val="24"/>
        </w:rPr>
        <w:t>ах</w:t>
      </w:r>
      <w:r w:rsidRPr="00352B86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1C0902">
        <w:rPr>
          <w:rFonts w:ascii="Times New Roman" w:hAnsi="Times New Roman" w:cs="Times New Roman"/>
          <w:sz w:val="24"/>
          <w:szCs w:val="24"/>
        </w:rPr>
        <w:t xml:space="preserve"> М</w:t>
      </w:r>
      <w:r w:rsidR="001C0902" w:rsidRPr="00B54D50">
        <w:rPr>
          <w:rFonts w:ascii="Times New Roman" w:hAnsi="Times New Roman" w:cs="Times New Roman"/>
          <w:sz w:val="24"/>
          <w:szCs w:val="24"/>
        </w:rPr>
        <w:t>ысковского городского округа</w:t>
      </w:r>
    </w:p>
    <w:p w:rsidR="001C0902" w:rsidRDefault="001C0902" w:rsidP="001C0902">
      <w:pPr>
        <w:spacing w:after="0" w:line="240" w:lineRule="auto"/>
        <w:ind w:left="177" w:right="1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DA749B" w:rsidRDefault="00DA749B" w:rsidP="001C0902">
      <w:pPr>
        <w:spacing w:after="0" w:line="240" w:lineRule="auto"/>
        <w:ind w:left="177" w:right="1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1C0902">
      <w:pPr>
        <w:spacing w:after="0" w:line="240" w:lineRule="auto"/>
        <w:ind w:left="177" w:right="1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УТВЕРЖДАЮ</w:t>
      </w:r>
    </w:p>
    <w:p w:rsidR="00352B86" w:rsidRPr="00352B86" w:rsidRDefault="00352B86" w:rsidP="001C0902">
      <w:pPr>
        <w:spacing w:after="0" w:line="240" w:lineRule="auto"/>
        <w:ind w:left="1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52B86" w:rsidRPr="001C0902" w:rsidRDefault="00352B86" w:rsidP="001C0902">
      <w:pPr>
        <w:spacing w:after="0" w:line="240" w:lineRule="auto"/>
        <w:ind w:left="177" w:right="1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1C0902">
        <w:rPr>
          <w:rFonts w:ascii="Times New Roman" w:hAnsi="Times New Roman" w:cs="Times New Roman"/>
          <w:sz w:val="20"/>
          <w:szCs w:val="20"/>
        </w:rPr>
        <w:t>(наименование должности)</w:t>
      </w:r>
    </w:p>
    <w:p w:rsidR="00352B86" w:rsidRPr="00352B86" w:rsidRDefault="00352B86" w:rsidP="001C0902">
      <w:pPr>
        <w:spacing w:after="0" w:line="240" w:lineRule="auto"/>
        <w:ind w:left="1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 _____________________</w:t>
      </w:r>
    </w:p>
    <w:p w:rsidR="00352B86" w:rsidRPr="001C0902" w:rsidRDefault="00DA749B" w:rsidP="00DA749B">
      <w:pPr>
        <w:spacing w:after="0" w:line="240" w:lineRule="auto"/>
        <w:ind w:left="177" w:right="167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352B86" w:rsidRPr="001C0902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352B86" w:rsidRPr="001C0902">
        <w:rPr>
          <w:rFonts w:ascii="Times New Roman" w:hAnsi="Times New Roman" w:cs="Times New Roman"/>
          <w:sz w:val="20"/>
          <w:szCs w:val="20"/>
        </w:rPr>
        <w:t xml:space="preserve">подпись)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352B86" w:rsidRPr="001C0902">
        <w:rPr>
          <w:rFonts w:ascii="Times New Roman" w:hAnsi="Times New Roman" w:cs="Times New Roman"/>
          <w:sz w:val="20"/>
          <w:szCs w:val="20"/>
        </w:rPr>
        <w:t>(инициалы, фамилия)</w:t>
      </w:r>
    </w:p>
    <w:p w:rsidR="00352B86" w:rsidRPr="00352B86" w:rsidRDefault="00352B86" w:rsidP="001C0902">
      <w:pPr>
        <w:spacing w:after="0" w:line="240" w:lineRule="auto"/>
        <w:ind w:left="1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«____» _______________ 20___ г.</w:t>
      </w:r>
    </w:p>
    <w:p w:rsidR="001C0902" w:rsidRDefault="001C0902" w:rsidP="001C0902">
      <w:pPr>
        <w:spacing w:after="0" w:line="240" w:lineRule="auto"/>
        <w:ind w:left="177" w:right="1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C0902" w:rsidRDefault="001C0902" w:rsidP="00352B86">
      <w:pPr>
        <w:spacing w:after="0" w:line="240" w:lineRule="auto"/>
        <w:ind w:left="177" w:right="1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1C0902">
      <w:pPr>
        <w:spacing w:after="0" w:line="240" w:lineRule="auto"/>
        <w:ind w:right="167"/>
        <w:jc w:val="center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ИНДИВИДУАЛЬНАЯ ПРОГРАММА АДАПТАЦИИ</w:t>
      </w:r>
    </w:p>
    <w:p w:rsidR="001C0902" w:rsidRDefault="001C0902" w:rsidP="001C0902">
      <w:pPr>
        <w:spacing w:after="0" w:line="240" w:lineRule="auto"/>
        <w:ind w:right="167"/>
        <w:jc w:val="center"/>
        <w:rPr>
          <w:rFonts w:ascii="Times New Roman" w:hAnsi="Times New Roman" w:cs="Times New Roman"/>
          <w:sz w:val="24"/>
          <w:szCs w:val="24"/>
        </w:rPr>
      </w:pPr>
    </w:p>
    <w:p w:rsidR="00A05B1F" w:rsidRPr="00352B86" w:rsidRDefault="00A05B1F" w:rsidP="001C0902">
      <w:pPr>
        <w:spacing w:after="0" w:line="240" w:lineRule="auto"/>
        <w:ind w:right="167"/>
        <w:jc w:val="center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F035BE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Фамилия, имя, отчество (при наличии) работника ______</w:t>
      </w:r>
      <w:r w:rsidR="00F035BE">
        <w:rPr>
          <w:rFonts w:ascii="Times New Roman" w:hAnsi="Times New Roman" w:cs="Times New Roman"/>
          <w:sz w:val="24"/>
          <w:szCs w:val="24"/>
        </w:rPr>
        <w:t>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352B86" w:rsidRPr="00352B86" w:rsidRDefault="00352B86" w:rsidP="00F035BE">
      <w:pPr>
        <w:spacing w:after="0" w:line="240" w:lineRule="auto"/>
        <w:ind w:left="-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Структурное подразделение _______________________________</w:t>
      </w:r>
      <w:r w:rsidR="00A05B1F">
        <w:rPr>
          <w:rFonts w:ascii="Times New Roman" w:hAnsi="Times New Roman" w:cs="Times New Roman"/>
          <w:sz w:val="24"/>
          <w:szCs w:val="24"/>
        </w:rPr>
        <w:t>_______</w:t>
      </w:r>
      <w:r w:rsidR="00F035BE">
        <w:rPr>
          <w:rFonts w:ascii="Times New Roman" w:hAnsi="Times New Roman" w:cs="Times New Roman"/>
          <w:sz w:val="24"/>
          <w:szCs w:val="24"/>
        </w:rPr>
        <w:t>___</w:t>
      </w:r>
      <w:r w:rsidR="00A05B1F">
        <w:rPr>
          <w:rFonts w:ascii="Times New Roman" w:hAnsi="Times New Roman" w:cs="Times New Roman"/>
          <w:sz w:val="24"/>
          <w:szCs w:val="24"/>
        </w:rPr>
        <w:t>_______</w:t>
      </w:r>
      <w:r w:rsidRPr="00352B86">
        <w:rPr>
          <w:rFonts w:ascii="Times New Roman" w:hAnsi="Times New Roman" w:cs="Times New Roman"/>
          <w:sz w:val="24"/>
          <w:szCs w:val="24"/>
        </w:rPr>
        <w:t>_</w:t>
      </w:r>
    </w:p>
    <w:p w:rsidR="00352B86" w:rsidRPr="00352B86" w:rsidRDefault="00352B86" w:rsidP="00F035BE">
      <w:pPr>
        <w:spacing w:after="0" w:line="240" w:lineRule="auto"/>
        <w:ind w:left="-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F035BE">
        <w:rPr>
          <w:rFonts w:ascii="Times New Roman" w:hAnsi="Times New Roman" w:cs="Times New Roman"/>
          <w:sz w:val="24"/>
          <w:szCs w:val="24"/>
        </w:rPr>
        <w:t>__</w:t>
      </w:r>
      <w:r w:rsidRPr="00352B86">
        <w:rPr>
          <w:rFonts w:ascii="Times New Roman" w:hAnsi="Times New Roman" w:cs="Times New Roman"/>
          <w:sz w:val="24"/>
          <w:szCs w:val="24"/>
        </w:rPr>
        <w:t>____________________</w:t>
      </w:r>
    </w:p>
    <w:p w:rsidR="00352B86" w:rsidRPr="00352B86" w:rsidRDefault="00352B86" w:rsidP="00F035BE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Должность ____________________________________________________</w:t>
      </w:r>
      <w:r w:rsidR="00F035BE">
        <w:rPr>
          <w:rFonts w:ascii="Times New Roman" w:hAnsi="Times New Roman" w:cs="Times New Roman"/>
          <w:sz w:val="24"/>
          <w:szCs w:val="24"/>
        </w:rPr>
        <w:t>___</w:t>
      </w:r>
      <w:r w:rsidRPr="00352B86">
        <w:rPr>
          <w:rFonts w:ascii="Times New Roman" w:hAnsi="Times New Roman" w:cs="Times New Roman"/>
          <w:sz w:val="24"/>
          <w:szCs w:val="24"/>
        </w:rPr>
        <w:t>_________</w:t>
      </w:r>
    </w:p>
    <w:p w:rsidR="00352B86" w:rsidRDefault="00352B86" w:rsidP="00F035BE">
      <w:pPr>
        <w:spacing w:after="0" w:line="240" w:lineRule="auto"/>
        <w:ind w:left="-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Период адаптации с «____» __________ 20___ г. </w:t>
      </w:r>
      <w:r w:rsidR="00F035BE">
        <w:rPr>
          <w:rFonts w:ascii="Times New Roman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по «____» __________ 20___ г.</w:t>
      </w:r>
    </w:p>
    <w:p w:rsidR="00A05B1F" w:rsidRPr="00352B86" w:rsidRDefault="00A05B1F" w:rsidP="00352B86">
      <w:pPr>
        <w:spacing w:after="0" w:line="240" w:lineRule="auto"/>
        <w:ind w:left="-5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46" w:type="dxa"/>
        <w:tblInd w:w="94" w:type="dxa"/>
        <w:tblCellMar>
          <w:top w:w="174" w:type="dxa"/>
          <w:left w:w="94" w:type="dxa"/>
          <w:right w:w="94" w:type="dxa"/>
        </w:tblCellMar>
        <w:tblLook w:val="04A0" w:firstRow="1" w:lastRow="0" w:firstColumn="1" w:lastColumn="0" w:noHBand="0" w:noVBand="1"/>
      </w:tblPr>
      <w:tblGrid>
        <w:gridCol w:w="512"/>
        <w:gridCol w:w="5787"/>
        <w:gridCol w:w="1695"/>
        <w:gridCol w:w="1552"/>
      </w:tblGrid>
      <w:tr w:rsidR="00352B86" w:rsidRPr="00352B86" w:rsidTr="00F035BE">
        <w:trPr>
          <w:trHeight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Мероприятия по адаптации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firstLine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firstLine="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Подпись работника</w:t>
            </w:r>
          </w:p>
        </w:tc>
      </w:tr>
      <w:tr w:rsidR="00A05B1F" w:rsidRPr="00352B86" w:rsidTr="00F035BE">
        <w:tblPrEx>
          <w:tblCellMar>
            <w:left w:w="62" w:type="dxa"/>
            <w:right w:w="20" w:type="dxa"/>
          </w:tblCellMar>
        </w:tblPrEx>
        <w:trPr>
          <w:trHeight w:val="14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A05B1F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организационной структурой органа местного самоуправления, основными правовыми актами, регламентирующими систему органов местного самоуправления, служебную деятельность работника (в том числе с должностной инструкцией, положением о структурном подразделении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86" w:rsidRPr="00352B86" w:rsidTr="00F035BE">
        <w:tblPrEx>
          <w:tblCellMar>
            <w:left w:w="62" w:type="dxa"/>
            <w:right w:w="20" w:type="dxa"/>
          </w:tblCellMar>
        </w:tblPrEx>
        <w:trPr>
          <w:trHeight w:val="4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Изучение законодательства о муниципальной службе, местном самоуправлении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86" w:rsidRPr="00352B86" w:rsidTr="00F035BE">
        <w:tblPrEx>
          <w:tblCellMar>
            <w:left w:w="62" w:type="dxa"/>
            <w:right w:w="20" w:type="dxa"/>
          </w:tblCellMar>
        </w:tblPrEx>
        <w:trPr>
          <w:trHeight w:val="193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основными нормативными правовыми актами, регламентирующими систему контроля исполнения правовых актов и поручений </w:t>
            </w:r>
            <w:r w:rsidR="00A05B1F">
              <w:rPr>
                <w:rFonts w:ascii="Times New Roman" w:hAnsi="Times New Roman" w:cs="Times New Roman"/>
                <w:sz w:val="24"/>
                <w:szCs w:val="24"/>
              </w:rPr>
              <w:t>руководителей органов местного самоуправления</w:t>
            </w: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, руководителей структурных подразделений органа местного самоуправления, порядок рассмотрения обращений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86" w:rsidRPr="00352B86" w:rsidTr="00F035BE">
        <w:tblPrEx>
          <w:tblCellMar>
            <w:left w:w="62" w:type="dxa"/>
            <w:right w:w="20" w:type="dxa"/>
          </w:tblCellMar>
        </w:tblPrEx>
        <w:trPr>
          <w:trHeight w:val="11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Изучение единых требований к документированию управленческой деятельности, организации работы с документами в</w:t>
            </w:r>
            <w:r w:rsidRPr="00352B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 xml:space="preserve">органе местного самоуправления, ознакомление с системой электронного </w:t>
            </w:r>
          </w:p>
          <w:p w:rsidR="00352B86" w:rsidRPr="00352B86" w:rsidRDefault="00352B86" w:rsidP="00A05B1F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документооборота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86" w:rsidRPr="00352B86" w:rsidTr="00F035BE">
        <w:tblPrEx>
          <w:tblCellMar>
            <w:left w:w="62" w:type="dxa"/>
            <w:right w:w="20" w:type="dxa"/>
          </w:tblCellMar>
        </w:tblPrEx>
        <w:trPr>
          <w:trHeight w:val="7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Освоение работы с информационными</w:t>
            </w:r>
            <w:r w:rsidR="00A05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системами, банками данных, программными средствами, используемыми в служебной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86" w:rsidRPr="00352B86" w:rsidTr="00F035BE">
        <w:tblPrEx>
          <w:tblCellMar>
            <w:left w:w="62" w:type="dxa"/>
            <w:right w:w="20" w:type="dxa"/>
          </w:tblCellMar>
        </w:tblPrEx>
        <w:trPr>
          <w:trHeight w:val="10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autoSpaceDE w:val="0"/>
              <w:autoSpaceDN w:val="0"/>
              <w:adjustRightInd w:val="0"/>
              <w:ind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Кодексом этики и служебного поведения муниципальных служащих </w:t>
            </w:r>
            <w:r w:rsidR="00A05B1F">
              <w:rPr>
                <w:rFonts w:ascii="Times New Roman" w:hAnsi="Times New Roman" w:cs="Times New Roman"/>
                <w:sz w:val="24"/>
                <w:szCs w:val="24"/>
              </w:rPr>
              <w:t>в органах местного самоуправления Мысковского городского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5BE" w:rsidRPr="00352B86" w:rsidTr="00F035BE">
        <w:tblPrEx>
          <w:tblCellMar>
            <w:left w:w="62" w:type="dxa"/>
            <w:right w:w="20" w:type="dxa"/>
          </w:tblCellMar>
        </w:tblPrEx>
        <w:trPr>
          <w:trHeight w:val="4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5BE" w:rsidRPr="00352B86" w:rsidRDefault="00F035BE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035BE" w:rsidRPr="00352B86" w:rsidRDefault="00F035BE" w:rsidP="00F035BE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и методических документов по вопросам исполнения должностных обязанностей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5BE" w:rsidRPr="00352B86" w:rsidRDefault="00F035BE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5BE" w:rsidRPr="00352B86" w:rsidRDefault="00F035BE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86" w:rsidRPr="00352B86" w:rsidTr="00F035BE">
        <w:tblPrEx>
          <w:tblCellMar>
            <w:left w:w="62" w:type="dxa"/>
            <w:right w:w="20" w:type="dxa"/>
          </w:tblCellMar>
        </w:tblPrEx>
        <w:trPr>
          <w:trHeight w:val="39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Ознакомление с формами и методами работы в органе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86" w:rsidRPr="00352B86" w:rsidTr="00F035BE">
        <w:tblPrEx>
          <w:tblCellMar>
            <w:left w:w="62" w:type="dxa"/>
            <w:right w:w="20" w:type="dxa"/>
          </w:tblCellMar>
        </w:tblPrEx>
        <w:trPr>
          <w:trHeight w:val="2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F035BE">
            <w:pPr>
              <w:ind w:left="-19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B86" w:rsidRPr="00352B86" w:rsidRDefault="00352B86" w:rsidP="00A05B1F">
            <w:pPr>
              <w:ind w:left="94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86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86" w:rsidRPr="00352B86" w:rsidRDefault="00352B86" w:rsidP="00352B8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B1F" w:rsidRDefault="00A05B1F" w:rsidP="00352B86">
      <w:pPr>
        <w:spacing w:after="0" w:line="240" w:lineRule="auto"/>
        <w:ind w:left="-1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7D72BE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Индивидуальную программу адаптации разработали:</w:t>
      </w:r>
    </w:p>
    <w:p w:rsidR="00A05B1F" w:rsidRDefault="00A05B1F" w:rsidP="007D72BE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7D72BE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Наставник </w:t>
      </w:r>
    </w:p>
    <w:p w:rsidR="00352B86" w:rsidRPr="00352B86" w:rsidRDefault="00352B86" w:rsidP="007D72BE">
      <w:pPr>
        <w:spacing w:after="0" w:line="240" w:lineRule="auto"/>
        <w:ind w:left="-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A05B1F" w:rsidRDefault="007D72BE" w:rsidP="007D72BE">
      <w:pPr>
        <w:spacing w:after="0" w:line="240" w:lineRule="auto"/>
        <w:ind w:left="-15" w:right="4243" w:firstLine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352B86" w:rsidRPr="00A05B1F">
        <w:rPr>
          <w:rFonts w:ascii="Times New Roman" w:hAnsi="Times New Roman" w:cs="Times New Roman"/>
          <w:sz w:val="20"/>
          <w:szCs w:val="20"/>
        </w:rPr>
        <w:t>(должность, фамилия, инициалы, подпись)</w:t>
      </w:r>
      <w:r w:rsidR="00352B86" w:rsidRPr="00352B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B1F" w:rsidRDefault="00A05B1F" w:rsidP="007D72BE">
      <w:pPr>
        <w:spacing w:after="0" w:line="240" w:lineRule="auto"/>
        <w:ind w:left="-15" w:right="4243" w:firstLine="1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7D72BE">
      <w:pPr>
        <w:spacing w:after="0" w:line="240" w:lineRule="auto"/>
        <w:ind w:left="-15" w:right="4243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A05B1F" w:rsidRDefault="00A05B1F" w:rsidP="007D72BE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7D72BE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Работник </w:t>
      </w:r>
    </w:p>
    <w:p w:rsidR="00352B86" w:rsidRPr="00352B86" w:rsidRDefault="00352B86" w:rsidP="007D72BE">
      <w:pPr>
        <w:spacing w:after="0" w:line="240" w:lineRule="auto"/>
        <w:ind w:left="-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05B1F" w:rsidRPr="00A05B1F" w:rsidRDefault="007D72BE" w:rsidP="007D72BE">
      <w:pPr>
        <w:spacing w:after="0" w:line="240" w:lineRule="auto"/>
        <w:ind w:left="-15" w:right="4243" w:firstLine="1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352B86" w:rsidRPr="00A05B1F">
        <w:rPr>
          <w:rFonts w:ascii="Times New Roman" w:hAnsi="Times New Roman" w:cs="Times New Roman"/>
          <w:sz w:val="20"/>
          <w:szCs w:val="20"/>
        </w:rPr>
        <w:t xml:space="preserve">(должность, фамилия, инициалы, подпись) </w:t>
      </w:r>
    </w:p>
    <w:p w:rsidR="00A05B1F" w:rsidRDefault="00A05B1F" w:rsidP="007D72BE">
      <w:pPr>
        <w:spacing w:after="0" w:line="240" w:lineRule="auto"/>
        <w:ind w:left="-15" w:right="4243" w:firstLine="1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7D72BE">
      <w:pPr>
        <w:spacing w:after="0" w:line="240" w:lineRule="auto"/>
        <w:ind w:left="-15" w:right="4243" w:firstLine="1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«____» _____________ 20___ г.</w:t>
      </w:r>
      <w:r w:rsidRPr="00352B86">
        <w:rPr>
          <w:rFonts w:ascii="Times New Roman" w:hAnsi="Times New Roman" w:cs="Times New Roman"/>
          <w:sz w:val="24"/>
          <w:szCs w:val="24"/>
        </w:rPr>
        <w:br w:type="page"/>
      </w:r>
    </w:p>
    <w:p w:rsidR="0080001C" w:rsidRDefault="00A05B1F" w:rsidP="00A05B1F">
      <w:pPr>
        <w:spacing w:after="0" w:line="240" w:lineRule="auto"/>
        <w:ind w:left="6237" w:right="-1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52B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B1F" w:rsidRPr="00352B86" w:rsidRDefault="00A05B1F" w:rsidP="0080001C">
      <w:pPr>
        <w:spacing w:after="0" w:line="240" w:lineRule="auto"/>
        <w:ind w:left="6237" w:right="-1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к Положению</w:t>
      </w:r>
      <w:r w:rsid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о наставничестве</w:t>
      </w:r>
      <w:r w:rsidRPr="00352B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B86">
        <w:rPr>
          <w:rFonts w:ascii="Times New Roman" w:hAnsi="Times New Roman" w:cs="Times New Roman"/>
          <w:sz w:val="24"/>
          <w:szCs w:val="24"/>
        </w:rPr>
        <w:t>на муниципальной службе в орган</w:t>
      </w:r>
      <w:r w:rsidR="0080001C">
        <w:rPr>
          <w:rFonts w:ascii="Times New Roman" w:hAnsi="Times New Roman" w:cs="Times New Roman"/>
          <w:sz w:val="24"/>
          <w:szCs w:val="24"/>
        </w:rPr>
        <w:t>ах</w:t>
      </w:r>
      <w:r w:rsidRPr="00352B86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B54D50">
        <w:rPr>
          <w:rFonts w:ascii="Times New Roman" w:hAnsi="Times New Roman" w:cs="Times New Roman"/>
          <w:sz w:val="24"/>
          <w:szCs w:val="24"/>
        </w:rPr>
        <w:t>ысковского городского округа</w:t>
      </w:r>
    </w:p>
    <w:p w:rsidR="00352B86" w:rsidRDefault="00352B86" w:rsidP="00352B86">
      <w:pPr>
        <w:spacing w:after="0" w:line="240" w:lineRule="auto"/>
        <w:ind w:left="10" w:right="-1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5B1F" w:rsidRPr="00352B86" w:rsidRDefault="00A05B1F" w:rsidP="00352B86">
      <w:pPr>
        <w:spacing w:after="0" w:line="240" w:lineRule="auto"/>
        <w:ind w:left="10" w:right="-1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5B1F" w:rsidRDefault="00A05B1F" w:rsidP="00A05B1F">
      <w:pPr>
        <w:spacing w:after="0" w:line="240" w:lineRule="auto"/>
        <w:ind w:left="177" w:right="1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A05B1F">
      <w:pPr>
        <w:spacing w:after="0" w:line="240" w:lineRule="auto"/>
        <w:ind w:left="177" w:right="1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ЗАКЛЮЧЕНИЕ</w:t>
      </w:r>
    </w:p>
    <w:p w:rsidR="00352B86" w:rsidRPr="00352B86" w:rsidRDefault="00352B86" w:rsidP="00A05B1F">
      <w:pPr>
        <w:spacing w:after="0" w:line="240" w:lineRule="auto"/>
        <w:ind w:left="177" w:right="1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об итогах выполнения работником индивидуальной</w:t>
      </w:r>
    </w:p>
    <w:p w:rsidR="00352B86" w:rsidRPr="00352B86" w:rsidRDefault="00352B86" w:rsidP="00A05B1F">
      <w:pPr>
        <w:spacing w:after="0" w:line="240" w:lineRule="auto"/>
        <w:ind w:left="177" w:right="168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программы адаптации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___________________________</w:t>
      </w:r>
      <w:r w:rsidR="007D72BE">
        <w:rPr>
          <w:rFonts w:ascii="Times New Roman" w:hAnsi="Times New Roman" w:cs="Times New Roman"/>
          <w:sz w:val="24"/>
          <w:szCs w:val="24"/>
        </w:rPr>
        <w:t>______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A05B1F">
        <w:rPr>
          <w:rFonts w:ascii="Times New Roman" w:hAnsi="Times New Roman" w:cs="Times New Roman"/>
          <w:sz w:val="24"/>
          <w:szCs w:val="24"/>
        </w:rPr>
        <w:t>_</w:t>
      </w:r>
      <w:r w:rsidRPr="00352B86">
        <w:rPr>
          <w:rFonts w:ascii="Times New Roman" w:hAnsi="Times New Roman" w:cs="Times New Roman"/>
          <w:sz w:val="24"/>
          <w:szCs w:val="24"/>
        </w:rPr>
        <w:t>_________</w:t>
      </w:r>
    </w:p>
    <w:p w:rsidR="00352B86" w:rsidRPr="007D72BE" w:rsidRDefault="00352B86" w:rsidP="007D72BE">
      <w:pPr>
        <w:spacing w:after="0" w:line="240" w:lineRule="auto"/>
        <w:ind w:left="-15" w:firstLine="5"/>
        <w:jc w:val="center"/>
        <w:rPr>
          <w:rFonts w:ascii="Times New Roman" w:hAnsi="Times New Roman" w:cs="Times New Roman"/>
          <w:sz w:val="20"/>
          <w:szCs w:val="20"/>
        </w:rPr>
      </w:pPr>
      <w:r w:rsidRPr="007D72BE">
        <w:rPr>
          <w:rFonts w:ascii="Times New Roman" w:hAnsi="Times New Roman" w:cs="Times New Roman"/>
          <w:sz w:val="20"/>
          <w:szCs w:val="20"/>
        </w:rPr>
        <w:t>(фамилия, имя, отчество (при наличии), должность работника)</w:t>
      </w:r>
    </w:p>
    <w:p w:rsidR="007D72BE" w:rsidRDefault="007D72BE" w:rsidP="00A05B1F">
      <w:pPr>
        <w:spacing w:after="0" w:line="240" w:lineRule="auto"/>
        <w:ind w:left="-15" w:firstLine="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A05B1F">
      <w:pPr>
        <w:spacing w:after="0" w:line="240" w:lineRule="auto"/>
        <w:ind w:left="-1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Период осуществления наставничества с ______________ по _______</w:t>
      </w:r>
      <w:r w:rsidR="00A05B1F">
        <w:rPr>
          <w:rFonts w:ascii="Times New Roman" w:hAnsi="Times New Roman" w:cs="Times New Roman"/>
          <w:sz w:val="24"/>
          <w:szCs w:val="24"/>
        </w:rPr>
        <w:t>_</w:t>
      </w:r>
      <w:r w:rsidRPr="00352B86">
        <w:rPr>
          <w:rFonts w:ascii="Times New Roman" w:hAnsi="Times New Roman" w:cs="Times New Roman"/>
          <w:sz w:val="24"/>
          <w:szCs w:val="24"/>
        </w:rPr>
        <w:t>__</w:t>
      </w:r>
      <w:r w:rsidR="00A05B1F">
        <w:rPr>
          <w:rFonts w:ascii="Times New Roman" w:hAnsi="Times New Roman" w:cs="Times New Roman"/>
          <w:sz w:val="24"/>
          <w:szCs w:val="24"/>
        </w:rPr>
        <w:t>____</w:t>
      </w:r>
      <w:r w:rsidRPr="00352B86">
        <w:rPr>
          <w:rFonts w:ascii="Times New Roman" w:hAnsi="Times New Roman" w:cs="Times New Roman"/>
          <w:sz w:val="24"/>
          <w:szCs w:val="24"/>
        </w:rPr>
        <w:t>______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Краткая характеристика _________</w:t>
      </w:r>
      <w:r w:rsidR="007D72BE">
        <w:rPr>
          <w:rFonts w:ascii="Times New Roman" w:hAnsi="Times New Roman" w:cs="Times New Roman"/>
          <w:sz w:val="24"/>
          <w:szCs w:val="24"/>
        </w:rPr>
        <w:t>_______</w:t>
      </w:r>
      <w:r w:rsidRPr="00352B86">
        <w:rPr>
          <w:rFonts w:ascii="Times New Roman" w:hAnsi="Times New Roman" w:cs="Times New Roman"/>
          <w:sz w:val="24"/>
          <w:szCs w:val="24"/>
        </w:rPr>
        <w:t>_________________</w:t>
      </w:r>
      <w:r w:rsidR="00A05B1F">
        <w:rPr>
          <w:rFonts w:ascii="Times New Roman" w:hAnsi="Times New Roman" w:cs="Times New Roman"/>
          <w:sz w:val="24"/>
          <w:szCs w:val="24"/>
        </w:rPr>
        <w:t>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</w:t>
      </w:r>
      <w:r w:rsidR="007D72BE">
        <w:rPr>
          <w:rFonts w:ascii="Times New Roman" w:hAnsi="Times New Roman" w:cs="Times New Roman"/>
          <w:sz w:val="24"/>
          <w:szCs w:val="24"/>
        </w:rPr>
        <w:t>______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05B1F" w:rsidRDefault="00352B86" w:rsidP="007D72BE">
      <w:pPr>
        <w:spacing w:after="0" w:line="240" w:lineRule="auto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____________________________</w:t>
      </w:r>
      <w:r w:rsidR="007D72BE">
        <w:rPr>
          <w:rFonts w:ascii="Times New Roman" w:hAnsi="Times New Roman" w:cs="Times New Roman"/>
          <w:sz w:val="24"/>
          <w:szCs w:val="24"/>
        </w:rPr>
        <w:t>___________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_______________________________________ __________________________</w:t>
      </w:r>
      <w:r w:rsidR="007D72BE">
        <w:rPr>
          <w:rFonts w:ascii="Times New Roman" w:hAnsi="Times New Roman" w:cs="Times New Roman"/>
          <w:sz w:val="24"/>
          <w:szCs w:val="24"/>
        </w:rPr>
        <w:t>___________</w:t>
      </w:r>
      <w:r w:rsidRPr="00352B86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</w:p>
    <w:p w:rsidR="00A05B1F" w:rsidRDefault="00A05B1F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Вывод _________________________</w:t>
      </w:r>
      <w:r w:rsidR="007D72BE">
        <w:rPr>
          <w:rFonts w:ascii="Times New Roman" w:hAnsi="Times New Roman" w:cs="Times New Roman"/>
          <w:sz w:val="24"/>
          <w:szCs w:val="24"/>
        </w:rPr>
        <w:t>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______________________</w:t>
      </w:r>
      <w:r w:rsidR="007D72BE">
        <w:rPr>
          <w:rFonts w:ascii="Times New Roman" w:hAnsi="Times New Roman" w:cs="Times New Roman"/>
          <w:sz w:val="24"/>
          <w:szCs w:val="24"/>
        </w:rPr>
        <w:t>______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</w:t>
      </w:r>
      <w:r w:rsidR="007D72BE">
        <w:rPr>
          <w:rFonts w:ascii="Times New Roman" w:hAnsi="Times New Roman" w:cs="Times New Roman"/>
          <w:sz w:val="24"/>
          <w:szCs w:val="24"/>
        </w:rPr>
        <w:t>______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352B86" w:rsidRPr="00352B86" w:rsidRDefault="00352B86" w:rsidP="00A05B1F">
      <w:pPr>
        <w:spacing w:after="0" w:line="240" w:lineRule="auto"/>
        <w:ind w:left="-1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Рекомендации работнику по результатам осуществления наставничества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</w:t>
      </w:r>
      <w:r w:rsidR="007D72BE">
        <w:rPr>
          <w:rFonts w:ascii="Times New Roman" w:hAnsi="Times New Roman" w:cs="Times New Roman"/>
          <w:sz w:val="24"/>
          <w:szCs w:val="24"/>
        </w:rPr>
        <w:t>______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</w:t>
      </w:r>
      <w:r w:rsidR="007D72BE">
        <w:rPr>
          <w:rFonts w:ascii="Times New Roman" w:hAnsi="Times New Roman" w:cs="Times New Roman"/>
          <w:sz w:val="24"/>
          <w:szCs w:val="24"/>
        </w:rPr>
        <w:t>______</w:t>
      </w:r>
      <w:r w:rsidRPr="00352B86">
        <w:rPr>
          <w:rFonts w:ascii="Times New Roman" w:hAnsi="Times New Roman" w:cs="Times New Roman"/>
          <w:sz w:val="24"/>
          <w:szCs w:val="24"/>
        </w:rPr>
        <w:t xml:space="preserve">___________________________________________________ Наставник 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</w:t>
      </w:r>
      <w:r w:rsidR="007D72BE">
        <w:rPr>
          <w:rFonts w:ascii="Times New Roman" w:hAnsi="Times New Roman" w:cs="Times New Roman"/>
          <w:sz w:val="24"/>
          <w:szCs w:val="24"/>
        </w:rPr>
        <w:t>_____________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A05B1F" w:rsidRPr="00A05B1F" w:rsidRDefault="007D72BE" w:rsidP="00A05B1F">
      <w:pPr>
        <w:spacing w:after="0" w:line="240" w:lineRule="auto"/>
        <w:ind w:left="-15" w:right="2031" w:firstLine="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352B86" w:rsidRPr="00A05B1F">
        <w:rPr>
          <w:rFonts w:ascii="Times New Roman" w:hAnsi="Times New Roman" w:cs="Times New Roman"/>
          <w:sz w:val="20"/>
          <w:szCs w:val="20"/>
        </w:rPr>
        <w:t>(должность, фамилия, имя, отчество (при наличии), подпись)</w:t>
      </w:r>
    </w:p>
    <w:p w:rsidR="007D72BE" w:rsidRDefault="007D72BE" w:rsidP="00A05B1F">
      <w:pPr>
        <w:spacing w:after="0" w:line="240" w:lineRule="auto"/>
        <w:ind w:left="-15" w:right="2031" w:firstLine="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A05B1F">
      <w:pPr>
        <w:spacing w:after="0" w:line="240" w:lineRule="auto"/>
        <w:ind w:left="-15" w:right="2031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A05B1F" w:rsidRDefault="00A05B1F" w:rsidP="00A05B1F">
      <w:pPr>
        <w:spacing w:after="0" w:line="240" w:lineRule="auto"/>
        <w:ind w:left="-15" w:firstLine="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A05B1F">
      <w:pPr>
        <w:spacing w:after="0" w:line="240" w:lineRule="auto"/>
        <w:ind w:left="-1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Согласовано 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7D72BE">
        <w:rPr>
          <w:rFonts w:ascii="Times New Roman" w:hAnsi="Times New Roman" w:cs="Times New Roman"/>
          <w:sz w:val="24"/>
          <w:szCs w:val="24"/>
        </w:rPr>
        <w:t>______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352B86" w:rsidRPr="00A05B1F" w:rsidRDefault="00352B86" w:rsidP="00A05B1F">
      <w:pPr>
        <w:spacing w:after="0" w:line="240" w:lineRule="auto"/>
        <w:ind w:left="-15" w:firstLine="5"/>
        <w:jc w:val="center"/>
        <w:rPr>
          <w:rFonts w:ascii="Times New Roman" w:hAnsi="Times New Roman" w:cs="Times New Roman"/>
          <w:sz w:val="20"/>
          <w:szCs w:val="20"/>
        </w:rPr>
      </w:pPr>
      <w:r w:rsidRPr="00A05B1F">
        <w:rPr>
          <w:rFonts w:ascii="Times New Roman" w:hAnsi="Times New Roman" w:cs="Times New Roman"/>
          <w:sz w:val="20"/>
          <w:szCs w:val="20"/>
        </w:rPr>
        <w:t>(должность непосредственного руководителя работника, фамилия, имя, отчество (при наличии), подпись)</w:t>
      </w:r>
    </w:p>
    <w:p w:rsidR="00A05B1F" w:rsidRDefault="00A05B1F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A05B1F" w:rsidRDefault="00A05B1F" w:rsidP="00A05B1F">
      <w:pPr>
        <w:spacing w:after="0" w:line="240" w:lineRule="auto"/>
        <w:ind w:left="-15" w:firstLine="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A05B1F">
      <w:pPr>
        <w:spacing w:after="0" w:line="240" w:lineRule="auto"/>
        <w:ind w:left="-1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 xml:space="preserve">С заключением ознакомлен(а) </w:t>
      </w:r>
    </w:p>
    <w:p w:rsidR="00352B86" w:rsidRPr="00352B86" w:rsidRDefault="00352B86" w:rsidP="00A05B1F">
      <w:pPr>
        <w:spacing w:after="0" w:line="240" w:lineRule="auto"/>
        <w:ind w:left="-5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__________________</w:t>
      </w:r>
      <w:r w:rsidR="007D72BE">
        <w:rPr>
          <w:rFonts w:ascii="Times New Roman" w:hAnsi="Times New Roman" w:cs="Times New Roman"/>
          <w:sz w:val="24"/>
          <w:szCs w:val="24"/>
        </w:rPr>
        <w:t>_____</w:t>
      </w:r>
      <w:r w:rsidRPr="00352B8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A05B1F" w:rsidRPr="00A05B1F" w:rsidRDefault="00352B86" w:rsidP="00A05B1F">
      <w:pPr>
        <w:spacing w:after="0" w:line="240" w:lineRule="auto"/>
        <w:ind w:left="-15" w:right="732" w:firstLine="5"/>
        <w:jc w:val="center"/>
        <w:rPr>
          <w:rFonts w:ascii="Times New Roman" w:hAnsi="Times New Roman" w:cs="Times New Roman"/>
          <w:sz w:val="20"/>
          <w:szCs w:val="20"/>
        </w:rPr>
      </w:pPr>
      <w:r w:rsidRPr="00A05B1F">
        <w:rPr>
          <w:rFonts w:ascii="Times New Roman" w:hAnsi="Times New Roman" w:cs="Times New Roman"/>
          <w:sz w:val="20"/>
          <w:szCs w:val="20"/>
        </w:rPr>
        <w:t>(должность работника, фамилия, имя, отчество (при наличии), подпись)</w:t>
      </w:r>
    </w:p>
    <w:p w:rsidR="00A05B1F" w:rsidRDefault="00A05B1F" w:rsidP="00A05B1F">
      <w:pPr>
        <w:spacing w:after="0" w:line="240" w:lineRule="auto"/>
        <w:ind w:left="-15" w:right="732" w:firstLine="5"/>
        <w:jc w:val="both"/>
        <w:rPr>
          <w:rFonts w:ascii="Times New Roman" w:hAnsi="Times New Roman" w:cs="Times New Roman"/>
          <w:sz w:val="24"/>
          <w:szCs w:val="24"/>
        </w:rPr>
      </w:pPr>
    </w:p>
    <w:p w:rsidR="00352B86" w:rsidRPr="00352B86" w:rsidRDefault="00352B86" w:rsidP="00A05B1F">
      <w:pPr>
        <w:spacing w:after="0" w:line="240" w:lineRule="auto"/>
        <w:ind w:left="-15" w:right="732" w:firstLine="5"/>
        <w:jc w:val="both"/>
        <w:rPr>
          <w:rFonts w:ascii="Times New Roman" w:hAnsi="Times New Roman" w:cs="Times New Roman"/>
          <w:sz w:val="24"/>
          <w:szCs w:val="24"/>
        </w:rPr>
      </w:pPr>
      <w:r w:rsidRPr="00352B86"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2656AB" w:rsidRPr="00B54D50" w:rsidRDefault="002656AB" w:rsidP="00352B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656AB" w:rsidRPr="00B54D50" w:rsidSect="008A0866">
      <w:headerReference w:type="default" r:id="rId10"/>
      <w:type w:val="continuous"/>
      <w:pgSz w:w="11906" w:h="16838"/>
      <w:pgMar w:top="1134" w:right="707" w:bottom="709" w:left="156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7B7" w:rsidRDefault="00B247B7" w:rsidP="00B54D50">
      <w:pPr>
        <w:spacing w:after="0" w:line="240" w:lineRule="auto"/>
      </w:pPr>
      <w:r>
        <w:separator/>
      </w:r>
    </w:p>
  </w:endnote>
  <w:endnote w:type="continuationSeparator" w:id="0">
    <w:p w:rsidR="00B247B7" w:rsidRDefault="00B247B7" w:rsidP="00B54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7B7" w:rsidRDefault="00B247B7" w:rsidP="00B54D50">
      <w:pPr>
        <w:spacing w:after="0" w:line="240" w:lineRule="auto"/>
      </w:pPr>
      <w:r>
        <w:separator/>
      </w:r>
    </w:p>
  </w:footnote>
  <w:footnote w:type="continuationSeparator" w:id="0">
    <w:p w:rsidR="00B247B7" w:rsidRDefault="00B247B7" w:rsidP="00B54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8279305"/>
      <w:docPartObj>
        <w:docPartGallery w:val="Page Numbers (Top of Page)"/>
        <w:docPartUnique/>
      </w:docPartObj>
    </w:sdtPr>
    <w:sdtEndPr/>
    <w:sdtContent>
      <w:p w:rsidR="009C22AE" w:rsidRDefault="009C22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B6D">
          <w:rPr>
            <w:noProof/>
          </w:rPr>
          <w:t>2</w:t>
        </w:r>
        <w:r>
          <w:fldChar w:fldCharType="end"/>
        </w:r>
      </w:p>
    </w:sdtContent>
  </w:sdt>
  <w:p w:rsidR="009C22AE" w:rsidRDefault="009C22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D5534"/>
    <w:multiLevelType w:val="hybridMultilevel"/>
    <w:tmpl w:val="7518BA00"/>
    <w:lvl w:ilvl="0" w:tplc="8C7CEA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13AB3"/>
    <w:multiLevelType w:val="hybridMultilevel"/>
    <w:tmpl w:val="A7388D6C"/>
    <w:lvl w:ilvl="0" w:tplc="4C76E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B127D6"/>
    <w:multiLevelType w:val="hybridMultilevel"/>
    <w:tmpl w:val="E6641B06"/>
    <w:lvl w:ilvl="0" w:tplc="05943ED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1CCB3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EC8D5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7A9E94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44E828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429518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A1D0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B23E5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0E3A1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3603E6"/>
    <w:multiLevelType w:val="multilevel"/>
    <w:tmpl w:val="9DA2C48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017FF6"/>
    <w:multiLevelType w:val="hybridMultilevel"/>
    <w:tmpl w:val="CC346054"/>
    <w:lvl w:ilvl="0" w:tplc="D6564FD6">
      <w:start w:val="1"/>
      <w:numFmt w:val="decimal"/>
      <w:lvlText w:val="%1."/>
      <w:lvlJc w:val="left"/>
      <w:pPr>
        <w:ind w:left="1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AAAAF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8665C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44178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1466C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84FED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C0525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346E5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E6556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07C03FC"/>
    <w:multiLevelType w:val="hybridMultilevel"/>
    <w:tmpl w:val="37702DE2"/>
    <w:lvl w:ilvl="0" w:tplc="8FECFB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762886">
      <w:start w:val="1"/>
      <w:numFmt w:val="bullet"/>
      <w:lvlText w:val="o"/>
      <w:lvlJc w:val="left"/>
      <w:pPr>
        <w:ind w:left="1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3AAD14">
      <w:start w:val="1"/>
      <w:numFmt w:val="bullet"/>
      <w:lvlText w:val="▪"/>
      <w:lvlJc w:val="left"/>
      <w:pPr>
        <w:ind w:left="2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90891E">
      <w:start w:val="1"/>
      <w:numFmt w:val="bullet"/>
      <w:lvlText w:val="•"/>
      <w:lvlJc w:val="left"/>
      <w:pPr>
        <w:ind w:left="3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781DDA">
      <w:start w:val="1"/>
      <w:numFmt w:val="bullet"/>
      <w:lvlText w:val="o"/>
      <w:lvlJc w:val="left"/>
      <w:pPr>
        <w:ind w:left="3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7CDB46">
      <w:start w:val="1"/>
      <w:numFmt w:val="bullet"/>
      <w:lvlText w:val="▪"/>
      <w:lvlJc w:val="left"/>
      <w:pPr>
        <w:ind w:left="4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1E3D02">
      <w:start w:val="1"/>
      <w:numFmt w:val="bullet"/>
      <w:lvlText w:val="•"/>
      <w:lvlJc w:val="left"/>
      <w:pPr>
        <w:ind w:left="5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24B616">
      <w:start w:val="1"/>
      <w:numFmt w:val="bullet"/>
      <w:lvlText w:val="o"/>
      <w:lvlJc w:val="left"/>
      <w:pPr>
        <w:ind w:left="5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16EB10">
      <w:start w:val="1"/>
      <w:numFmt w:val="bullet"/>
      <w:lvlText w:val="▪"/>
      <w:lvlJc w:val="left"/>
      <w:pPr>
        <w:ind w:left="6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373"/>
    <w:rsid w:val="00006BAA"/>
    <w:rsid w:val="000070C2"/>
    <w:rsid w:val="00016937"/>
    <w:rsid w:val="00021657"/>
    <w:rsid w:val="000337D8"/>
    <w:rsid w:val="00043A1A"/>
    <w:rsid w:val="0004403C"/>
    <w:rsid w:val="0004515E"/>
    <w:rsid w:val="000453AE"/>
    <w:rsid w:val="000460BA"/>
    <w:rsid w:val="000464B7"/>
    <w:rsid w:val="00051D48"/>
    <w:rsid w:val="00052D10"/>
    <w:rsid w:val="00064B5A"/>
    <w:rsid w:val="00065EB1"/>
    <w:rsid w:val="0007081C"/>
    <w:rsid w:val="00091712"/>
    <w:rsid w:val="000A3CD6"/>
    <w:rsid w:val="000A4F17"/>
    <w:rsid w:val="000C5EB7"/>
    <w:rsid w:val="000C79C2"/>
    <w:rsid w:val="000E4DDD"/>
    <w:rsid w:val="000E7AFC"/>
    <w:rsid w:val="000F0A74"/>
    <w:rsid w:val="00105B29"/>
    <w:rsid w:val="00113CC6"/>
    <w:rsid w:val="00131361"/>
    <w:rsid w:val="001341CB"/>
    <w:rsid w:val="00164925"/>
    <w:rsid w:val="00166621"/>
    <w:rsid w:val="00174F7B"/>
    <w:rsid w:val="00190AA3"/>
    <w:rsid w:val="00197977"/>
    <w:rsid w:val="001A0817"/>
    <w:rsid w:val="001B5011"/>
    <w:rsid w:val="001C0902"/>
    <w:rsid w:val="001C7580"/>
    <w:rsid w:val="001D7407"/>
    <w:rsid w:val="001E1FF3"/>
    <w:rsid w:val="001F1DCC"/>
    <w:rsid w:val="00203037"/>
    <w:rsid w:val="00205166"/>
    <w:rsid w:val="002118CA"/>
    <w:rsid w:val="00212752"/>
    <w:rsid w:val="002140E5"/>
    <w:rsid w:val="002216B4"/>
    <w:rsid w:val="0022792C"/>
    <w:rsid w:val="00242B6E"/>
    <w:rsid w:val="0024345D"/>
    <w:rsid w:val="00244F03"/>
    <w:rsid w:val="00250AE1"/>
    <w:rsid w:val="002627B9"/>
    <w:rsid w:val="00262ACE"/>
    <w:rsid w:val="002656AB"/>
    <w:rsid w:val="00270C46"/>
    <w:rsid w:val="002753EB"/>
    <w:rsid w:val="00284A66"/>
    <w:rsid w:val="00287A4E"/>
    <w:rsid w:val="00293DEA"/>
    <w:rsid w:val="002A1EDB"/>
    <w:rsid w:val="002A385C"/>
    <w:rsid w:val="002C3F6B"/>
    <w:rsid w:val="002D7449"/>
    <w:rsid w:val="002E0133"/>
    <w:rsid w:val="002E6AFA"/>
    <w:rsid w:val="002F2848"/>
    <w:rsid w:val="003116B9"/>
    <w:rsid w:val="00321D14"/>
    <w:rsid w:val="003235D1"/>
    <w:rsid w:val="00325949"/>
    <w:rsid w:val="00332B85"/>
    <w:rsid w:val="003447F8"/>
    <w:rsid w:val="00344A58"/>
    <w:rsid w:val="00351E83"/>
    <w:rsid w:val="003523C7"/>
    <w:rsid w:val="00352B86"/>
    <w:rsid w:val="00365435"/>
    <w:rsid w:val="003917CE"/>
    <w:rsid w:val="00392756"/>
    <w:rsid w:val="00396DEA"/>
    <w:rsid w:val="00397800"/>
    <w:rsid w:val="003A604B"/>
    <w:rsid w:val="003A6334"/>
    <w:rsid w:val="003B4585"/>
    <w:rsid w:val="003C3C53"/>
    <w:rsid w:val="003D1E30"/>
    <w:rsid w:val="003F11A2"/>
    <w:rsid w:val="003F4072"/>
    <w:rsid w:val="003F6C35"/>
    <w:rsid w:val="00401749"/>
    <w:rsid w:val="004167CC"/>
    <w:rsid w:val="004376C1"/>
    <w:rsid w:val="00437967"/>
    <w:rsid w:val="00464275"/>
    <w:rsid w:val="0048509F"/>
    <w:rsid w:val="004A4B6D"/>
    <w:rsid w:val="004B07FE"/>
    <w:rsid w:val="004C1E27"/>
    <w:rsid w:val="004C3922"/>
    <w:rsid w:val="004C4558"/>
    <w:rsid w:val="004F4F38"/>
    <w:rsid w:val="00513E90"/>
    <w:rsid w:val="005207E6"/>
    <w:rsid w:val="00527235"/>
    <w:rsid w:val="00530365"/>
    <w:rsid w:val="005315A2"/>
    <w:rsid w:val="005440AF"/>
    <w:rsid w:val="005574F1"/>
    <w:rsid w:val="00564D0E"/>
    <w:rsid w:val="00570345"/>
    <w:rsid w:val="00575753"/>
    <w:rsid w:val="005800D7"/>
    <w:rsid w:val="00586F17"/>
    <w:rsid w:val="005D1700"/>
    <w:rsid w:val="005D7119"/>
    <w:rsid w:val="005E17D2"/>
    <w:rsid w:val="005E4378"/>
    <w:rsid w:val="005F1BF0"/>
    <w:rsid w:val="005F3848"/>
    <w:rsid w:val="005F4393"/>
    <w:rsid w:val="00602689"/>
    <w:rsid w:val="00611C93"/>
    <w:rsid w:val="00627BDC"/>
    <w:rsid w:val="00634DE3"/>
    <w:rsid w:val="006368CB"/>
    <w:rsid w:val="00642686"/>
    <w:rsid w:val="006460DD"/>
    <w:rsid w:val="006470C3"/>
    <w:rsid w:val="006638A4"/>
    <w:rsid w:val="006667F2"/>
    <w:rsid w:val="00674218"/>
    <w:rsid w:val="006A2057"/>
    <w:rsid w:val="006A29A7"/>
    <w:rsid w:val="006C1E3E"/>
    <w:rsid w:val="006C6764"/>
    <w:rsid w:val="006E5B7A"/>
    <w:rsid w:val="006F5515"/>
    <w:rsid w:val="00701823"/>
    <w:rsid w:val="00702B4D"/>
    <w:rsid w:val="0072200A"/>
    <w:rsid w:val="007270ED"/>
    <w:rsid w:val="00727F98"/>
    <w:rsid w:val="007420D3"/>
    <w:rsid w:val="0075113B"/>
    <w:rsid w:val="0076160A"/>
    <w:rsid w:val="00761E7C"/>
    <w:rsid w:val="00796FBA"/>
    <w:rsid w:val="007B0352"/>
    <w:rsid w:val="007B08F2"/>
    <w:rsid w:val="007B12B7"/>
    <w:rsid w:val="007B6A70"/>
    <w:rsid w:val="007B7E3F"/>
    <w:rsid w:val="007C4301"/>
    <w:rsid w:val="007D400B"/>
    <w:rsid w:val="007D4018"/>
    <w:rsid w:val="007D4C35"/>
    <w:rsid w:val="007D5735"/>
    <w:rsid w:val="007D72BE"/>
    <w:rsid w:val="007E6ADA"/>
    <w:rsid w:val="0080001C"/>
    <w:rsid w:val="00812193"/>
    <w:rsid w:val="00813B62"/>
    <w:rsid w:val="00820EA9"/>
    <w:rsid w:val="0082573A"/>
    <w:rsid w:val="008278C6"/>
    <w:rsid w:val="00836E17"/>
    <w:rsid w:val="00871BCA"/>
    <w:rsid w:val="00882210"/>
    <w:rsid w:val="00885CD4"/>
    <w:rsid w:val="00894D4B"/>
    <w:rsid w:val="008A0866"/>
    <w:rsid w:val="008A654F"/>
    <w:rsid w:val="008B71B9"/>
    <w:rsid w:val="008C0824"/>
    <w:rsid w:val="008C473D"/>
    <w:rsid w:val="008C55EE"/>
    <w:rsid w:val="008C75CD"/>
    <w:rsid w:val="008D1AEA"/>
    <w:rsid w:val="008D31D8"/>
    <w:rsid w:val="008D45C4"/>
    <w:rsid w:val="008D6A45"/>
    <w:rsid w:val="008E0C75"/>
    <w:rsid w:val="008F20AB"/>
    <w:rsid w:val="008F5B9D"/>
    <w:rsid w:val="009207A4"/>
    <w:rsid w:val="009220E1"/>
    <w:rsid w:val="009232FE"/>
    <w:rsid w:val="00932415"/>
    <w:rsid w:val="0093465E"/>
    <w:rsid w:val="00936C56"/>
    <w:rsid w:val="00972929"/>
    <w:rsid w:val="00987605"/>
    <w:rsid w:val="009901D5"/>
    <w:rsid w:val="00991DA7"/>
    <w:rsid w:val="009928EA"/>
    <w:rsid w:val="009930CF"/>
    <w:rsid w:val="009A3CE7"/>
    <w:rsid w:val="009A5ED3"/>
    <w:rsid w:val="009B4802"/>
    <w:rsid w:val="009C22AE"/>
    <w:rsid w:val="009C30CD"/>
    <w:rsid w:val="009C357B"/>
    <w:rsid w:val="009C6DD6"/>
    <w:rsid w:val="009D4167"/>
    <w:rsid w:val="009F311D"/>
    <w:rsid w:val="009F3352"/>
    <w:rsid w:val="00A0157D"/>
    <w:rsid w:val="00A05B1F"/>
    <w:rsid w:val="00A07D75"/>
    <w:rsid w:val="00A1263E"/>
    <w:rsid w:val="00A148A2"/>
    <w:rsid w:val="00A2204B"/>
    <w:rsid w:val="00A33CBE"/>
    <w:rsid w:val="00A672D8"/>
    <w:rsid w:val="00A872F1"/>
    <w:rsid w:val="00AA0E7E"/>
    <w:rsid w:val="00AA3605"/>
    <w:rsid w:val="00AA714D"/>
    <w:rsid w:val="00AC1F22"/>
    <w:rsid w:val="00AE3272"/>
    <w:rsid w:val="00AF2B68"/>
    <w:rsid w:val="00AF2BB2"/>
    <w:rsid w:val="00B0415A"/>
    <w:rsid w:val="00B22FBD"/>
    <w:rsid w:val="00B247B7"/>
    <w:rsid w:val="00B54175"/>
    <w:rsid w:val="00B54D50"/>
    <w:rsid w:val="00B64270"/>
    <w:rsid w:val="00B645AB"/>
    <w:rsid w:val="00B72EC4"/>
    <w:rsid w:val="00B85424"/>
    <w:rsid w:val="00B94182"/>
    <w:rsid w:val="00BA2DE8"/>
    <w:rsid w:val="00BA5253"/>
    <w:rsid w:val="00BA65C9"/>
    <w:rsid w:val="00BB6700"/>
    <w:rsid w:val="00BD1891"/>
    <w:rsid w:val="00BD3373"/>
    <w:rsid w:val="00BE2C90"/>
    <w:rsid w:val="00BF10BE"/>
    <w:rsid w:val="00BF1B68"/>
    <w:rsid w:val="00BF2CB3"/>
    <w:rsid w:val="00C02EED"/>
    <w:rsid w:val="00C03C03"/>
    <w:rsid w:val="00C2066E"/>
    <w:rsid w:val="00C239E2"/>
    <w:rsid w:val="00C53519"/>
    <w:rsid w:val="00C616EC"/>
    <w:rsid w:val="00C616F7"/>
    <w:rsid w:val="00C64042"/>
    <w:rsid w:val="00C856C1"/>
    <w:rsid w:val="00C85C96"/>
    <w:rsid w:val="00C9301F"/>
    <w:rsid w:val="00CB3504"/>
    <w:rsid w:val="00CB46B4"/>
    <w:rsid w:val="00CB7FB2"/>
    <w:rsid w:val="00CC6194"/>
    <w:rsid w:val="00CE011D"/>
    <w:rsid w:val="00CE31B0"/>
    <w:rsid w:val="00CE4103"/>
    <w:rsid w:val="00CE429D"/>
    <w:rsid w:val="00CE4DE2"/>
    <w:rsid w:val="00CE7FCD"/>
    <w:rsid w:val="00D4008B"/>
    <w:rsid w:val="00D40961"/>
    <w:rsid w:val="00D42B4F"/>
    <w:rsid w:val="00D5282B"/>
    <w:rsid w:val="00D619CA"/>
    <w:rsid w:val="00D675EC"/>
    <w:rsid w:val="00D67D77"/>
    <w:rsid w:val="00D901D4"/>
    <w:rsid w:val="00D90E95"/>
    <w:rsid w:val="00DA749B"/>
    <w:rsid w:val="00DA7B18"/>
    <w:rsid w:val="00DB1A40"/>
    <w:rsid w:val="00DC25F4"/>
    <w:rsid w:val="00DC30DB"/>
    <w:rsid w:val="00DC4468"/>
    <w:rsid w:val="00DF1BC7"/>
    <w:rsid w:val="00E05C46"/>
    <w:rsid w:val="00E13805"/>
    <w:rsid w:val="00E17812"/>
    <w:rsid w:val="00E27F82"/>
    <w:rsid w:val="00E33713"/>
    <w:rsid w:val="00E40239"/>
    <w:rsid w:val="00E40757"/>
    <w:rsid w:val="00E51ECF"/>
    <w:rsid w:val="00E53B60"/>
    <w:rsid w:val="00E67F64"/>
    <w:rsid w:val="00E70827"/>
    <w:rsid w:val="00E73DE1"/>
    <w:rsid w:val="00E744B8"/>
    <w:rsid w:val="00E90572"/>
    <w:rsid w:val="00E91138"/>
    <w:rsid w:val="00E975B6"/>
    <w:rsid w:val="00EA1FEA"/>
    <w:rsid w:val="00EA3BD0"/>
    <w:rsid w:val="00EA61FD"/>
    <w:rsid w:val="00EB0A85"/>
    <w:rsid w:val="00EB22BB"/>
    <w:rsid w:val="00EC4281"/>
    <w:rsid w:val="00EE28A6"/>
    <w:rsid w:val="00EF057E"/>
    <w:rsid w:val="00EF54F6"/>
    <w:rsid w:val="00F035BE"/>
    <w:rsid w:val="00F23ACC"/>
    <w:rsid w:val="00F2713B"/>
    <w:rsid w:val="00F329E6"/>
    <w:rsid w:val="00F37BB4"/>
    <w:rsid w:val="00F502EF"/>
    <w:rsid w:val="00F545BF"/>
    <w:rsid w:val="00F6275A"/>
    <w:rsid w:val="00F6450F"/>
    <w:rsid w:val="00F713F6"/>
    <w:rsid w:val="00F93F91"/>
    <w:rsid w:val="00FB281C"/>
    <w:rsid w:val="00FB30FE"/>
    <w:rsid w:val="00FB5222"/>
    <w:rsid w:val="00FB52A6"/>
    <w:rsid w:val="00FD2B99"/>
    <w:rsid w:val="00FD31A9"/>
    <w:rsid w:val="00FD492C"/>
    <w:rsid w:val="00FE5D97"/>
    <w:rsid w:val="00FF2DB1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D8E8"/>
  <w15:docId w15:val="{5267C00E-3388-4D3B-9D49-7793C646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2B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642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1FE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642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01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E4DE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4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4D50"/>
  </w:style>
  <w:style w:type="paragraph" w:styleId="aa">
    <w:name w:val="footer"/>
    <w:basedOn w:val="a"/>
    <w:link w:val="ab"/>
    <w:uiPriority w:val="99"/>
    <w:unhideWhenUsed/>
    <w:rsid w:val="00B54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4D50"/>
  </w:style>
  <w:style w:type="character" w:customStyle="1" w:styleId="10">
    <w:name w:val="Заголовок 1 Знак"/>
    <w:basedOn w:val="a0"/>
    <w:link w:val="1"/>
    <w:uiPriority w:val="9"/>
    <w:rsid w:val="00352B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352B8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2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4424F1B21DC433DB82B741C94B7F9D7B76961D1B59E128D299E034A24F90443B89F1BF0ABBFD751D3B55B09Bd5G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EBE69-95EF-420F-BAAE-032A21CC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8</Pages>
  <Words>2859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2024-10-10T03:47:00Z</cp:lastPrinted>
  <dcterms:created xsi:type="dcterms:W3CDTF">2024-05-27T04:02:00Z</dcterms:created>
  <dcterms:modified xsi:type="dcterms:W3CDTF">2024-10-11T03:05:00Z</dcterms:modified>
</cp:coreProperties>
</file>