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7AC" w:rsidRPr="00267B66" w:rsidRDefault="00BF5B34" w:rsidP="00267B66">
      <w:pPr>
        <w:tabs>
          <w:tab w:val="left" w:pos="4680"/>
          <w:tab w:val="left" w:pos="5400"/>
          <w:tab w:val="left" w:pos="5760"/>
        </w:tabs>
        <w:spacing w:line="276" w:lineRule="auto"/>
        <w:ind w:right="-25" w:firstLine="851"/>
        <w:jc w:val="right"/>
        <w:rPr>
          <w:sz w:val="26"/>
          <w:szCs w:val="26"/>
        </w:rPr>
      </w:pPr>
      <w:r>
        <w:rPr>
          <w:sz w:val="26"/>
          <w:szCs w:val="26"/>
        </w:rPr>
        <w:t>7</w:t>
      </w:r>
      <w:r w:rsidR="001A37AC" w:rsidRPr="00267B66">
        <w:rPr>
          <w:sz w:val="26"/>
          <w:szCs w:val="26"/>
        </w:rPr>
        <w:t xml:space="preserve"> изменение</w:t>
      </w:r>
    </w:p>
    <w:p w:rsidR="001A37AC" w:rsidRPr="00267B66" w:rsidRDefault="001A37AC" w:rsidP="00267B66">
      <w:pPr>
        <w:tabs>
          <w:tab w:val="left" w:pos="4680"/>
          <w:tab w:val="left" w:pos="5400"/>
          <w:tab w:val="left" w:pos="5760"/>
        </w:tabs>
        <w:spacing w:line="276" w:lineRule="auto"/>
        <w:ind w:right="-25" w:firstLine="851"/>
        <w:jc w:val="center"/>
        <w:rPr>
          <w:b/>
          <w:sz w:val="26"/>
          <w:szCs w:val="26"/>
        </w:rPr>
      </w:pPr>
      <w:r w:rsidRPr="00267B66">
        <w:rPr>
          <w:b/>
          <w:bCs/>
          <w:sz w:val="26"/>
          <w:szCs w:val="26"/>
        </w:rPr>
        <w:t>П</w:t>
      </w:r>
      <w:r w:rsidRPr="00267B66">
        <w:rPr>
          <w:b/>
          <w:sz w:val="26"/>
          <w:szCs w:val="26"/>
        </w:rPr>
        <w:t>ОЯСНИТЕЛЬНАЯ ЗАПИСКА</w:t>
      </w:r>
    </w:p>
    <w:p w:rsidR="001A37AC" w:rsidRPr="00267B66" w:rsidRDefault="001A37AC" w:rsidP="00267B66">
      <w:pPr>
        <w:tabs>
          <w:tab w:val="left" w:pos="4680"/>
          <w:tab w:val="left" w:pos="5400"/>
          <w:tab w:val="left" w:pos="5760"/>
        </w:tabs>
        <w:spacing w:line="276" w:lineRule="auto"/>
        <w:ind w:right="-25" w:firstLine="851"/>
        <w:jc w:val="both"/>
        <w:rPr>
          <w:b/>
          <w:sz w:val="26"/>
          <w:szCs w:val="26"/>
        </w:rPr>
      </w:pPr>
    </w:p>
    <w:p w:rsidR="001A37AC" w:rsidRPr="00267B66" w:rsidRDefault="001A37AC" w:rsidP="00267B66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267B66">
        <w:rPr>
          <w:bCs/>
          <w:sz w:val="26"/>
          <w:szCs w:val="26"/>
        </w:rPr>
        <w:t>О внесении изменений в Решение Мысковского городского Совета народных депутатов «О бюджете Мысковского городского округа на 2024 год и на плановый период 2025 и 2026 года»</w:t>
      </w:r>
    </w:p>
    <w:p w:rsidR="001A37AC" w:rsidRPr="00267B66" w:rsidRDefault="001A37AC" w:rsidP="00267B66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267B66">
        <w:rPr>
          <w:bCs/>
          <w:sz w:val="26"/>
          <w:szCs w:val="26"/>
        </w:rPr>
        <w:t xml:space="preserve">Цель: финансовое обеспечение задач и функций муниципального образования </w:t>
      </w:r>
      <w:proofErr w:type="spellStart"/>
      <w:r w:rsidRPr="00267B66">
        <w:rPr>
          <w:bCs/>
          <w:sz w:val="26"/>
          <w:szCs w:val="26"/>
        </w:rPr>
        <w:t>Мысковский</w:t>
      </w:r>
      <w:proofErr w:type="spellEnd"/>
      <w:r w:rsidRPr="00267B66">
        <w:rPr>
          <w:bCs/>
          <w:sz w:val="26"/>
          <w:szCs w:val="26"/>
        </w:rPr>
        <w:t xml:space="preserve"> городской округ.</w:t>
      </w:r>
    </w:p>
    <w:p w:rsidR="001A37AC" w:rsidRPr="00267B66" w:rsidRDefault="001A37AC" w:rsidP="00267B66">
      <w:pPr>
        <w:spacing w:line="276" w:lineRule="auto"/>
        <w:ind w:firstLine="567"/>
        <w:jc w:val="both"/>
        <w:rPr>
          <w:b/>
          <w:bCs/>
          <w:sz w:val="26"/>
          <w:szCs w:val="26"/>
        </w:rPr>
      </w:pPr>
      <w:r w:rsidRPr="00267B66">
        <w:rPr>
          <w:b/>
          <w:bCs/>
          <w:sz w:val="26"/>
          <w:szCs w:val="26"/>
        </w:rPr>
        <w:t>Предлагается:</w:t>
      </w:r>
    </w:p>
    <w:p w:rsidR="001A37AC" w:rsidRPr="000573D9" w:rsidRDefault="001A37AC" w:rsidP="00D83098">
      <w:pPr>
        <w:tabs>
          <w:tab w:val="left" w:pos="8505"/>
        </w:tabs>
        <w:spacing w:line="276" w:lineRule="auto"/>
        <w:ind w:firstLine="567"/>
        <w:jc w:val="both"/>
        <w:rPr>
          <w:sz w:val="26"/>
          <w:szCs w:val="26"/>
        </w:rPr>
      </w:pPr>
      <w:r w:rsidRPr="00267B66">
        <w:rPr>
          <w:sz w:val="26"/>
          <w:szCs w:val="26"/>
        </w:rPr>
        <w:t xml:space="preserve">Общая сумма доходов бюджета на 2024 год сложилась </w:t>
      </w:r>
      <w:r w:rsidRPr="000573D9">
        <w:rPr>
          <w:sz w:val="26"/>
          <w:szCs w:val="26"/>
        </w:rPr>
        <w:t xml:space="preserve">в сумме </w:t>
      </w:r>
      <w:r w:rsidR="000573D9" w:rsidRPr="000573D9">
        <w:rPr>
          <w:sz w:val="26"/>
          <w:szCs w:val="26"/>
        </w:rPr>
        <w:t>3</w:t>
      </w:r>
      <w:r w:rsidR="0067098A">
        <w:rPr>
          <w:sz w:val="26"/>
          <w:szCs w:val="26"/>
        </w:rPr>
        <w:t> </w:t>
      </w:r>
      <w:r w:rsidR="000573D9" w:rsidRPr="000573D9">
        <w:rPr>
          <w:sz w:val="26"/>
          <w:szCs w:val="26"/>
        </w:rPr>
        <w:t>278</w:t>
      </w:r>
      <w:r w:rsidR="0067098A">
        <w:rPr>
          <w:sz w:val="26"/>
          <w:szCs w:val="26"/>
        </w:rPr>
        <w:t xml:space="preserve"> </w:t>
      </w:r>
      <w:r w:rsidR="000573D9" w:rsidRPr="000573D9">
        <w:rPr>
          <w:sz w:val="26"/>
          <w:szCs w:val="26"/>
        </w:rPr>
        <w:t>938,6</w:t>
      </w:r>
      <w:r w:rsidRPr="000573D9">
        <w:rPr>
          <w:b/>
          <w:sz w:val="26"/>
          <w:szCs w:val="26"/>
        </w:rPr>
        <w:t xml:space="preserve"> </w:t>
      </w:r>
      <w:r w:rsidRPr="000573D9">
        <w:rPr>
          <w:sz w:val="26"/>
          <w:szCs w:val="26"/>
        </w:rPr>
        <w:t xml:space="preserve">тыс. рублей.  </w:t>
      </w:r>
    </w:p>
    <w:p w:rsidR="00D83098" w:rsidRPr="000573D9" w:rsidRDefault="00D83098" w:rsidP="00D83098">
      <w:pPr>
        <w:tabs>
          <w:tab w:val="left" w:pos="8505"/>
        </w:tabs>
        <w:spacing w:line="276" w:lineRule="auto"/>
        <w:ind w:firstLine="567"/>
        <w:jc w:val="both"/>
        <w:rPr>
          <w:sz w:val="26"/>
          <w:szCs w:val="26"/>
        </w:rPr>
      </w:pPr>
      <w:r w:rsidRPr="000573D9">
        <w:rPr>
          <w:sz w:val="26"/>
          <w:szCs w:val="26"/>
        </w:rPr>
        <w:t xml:space="preserve">Общая сумма доходов бюджета на 2025 год сложилась в сумме </w:t>
      </w:r>
      <w:r w:rsidR="000573D9" w:rsidRPr="000573D9">
        <w:rPr>
          <w:sz w:val="26"/>
          <w:szCs w:val="26"/>
        </w:rPr>
        <w:t>2</w:t>
      </w:r>
      <w:r w:rsidR="0067098A">
        <w:rPr>
          <w:sz w:val="26"/>
          <w:szCs w:val="26"/>
        </w:rPr>
        <w:t> </w:t>
      </w:r>
      <w:r w:rsidR="000573D9" w:rsidRPr="000573D9">
        <w:rPr>
          <w:sz w:val="26"/>
          <w:szCs w:val="26"/>
        </w:rPr>
        <w:t>905</w:t>
      </w:r>
      <w:r w:rsidR="0067098A">
        <w:rPr>
          <w:sz w:val="26"/>
          <w:szCs w:val="26"/>
        </w:rPr>
        <w:t xml:space="preserve"> </w:t>
      </w:r>
      <w:r w:rsidR="000573D9" w:rsidRPr="000573D9">
        <w:rPr>
          <w:sz w:val="26"/>
          <w:szCs w:val="26"/>
        </w:rPr>
        <w:t>910,1</w:t>
      </w:r>
      <w:r w:rsidRPr="000573D9">
        <w:rPr>
          <w:b/>
          <w:sz w:val="26"/>
          <w:szCs w:val="26"/>
        </w:rPr>
        <w:t xml:space="preserve"> </w:t>
      </w:r>
      <w:r w:rsidRPr="000573D9">
        <w:rPr>
          <w:sz w:val="26"/>
          <w:szCs w:val="26"/>
        </w:rPr>
        <w:t xml:space="preserve">тыс. рублей.  </w:t>
      </w:r>
    </w:p>
    <w:p w:rsidR="00D83098" w:rsidRPr="000573D9" w:rsidRDefault="00D83098" w:rsidP="00D83098">
      <w:pPr>
        <w:tabs>
          <w:tab w:val="left" w:pos="8505"/>
        </w:tabs>
        <w:spacing w:line="276" w:lineRule="auto"/>
        <w:ind w:firstLine="567"/>
        <w:jc w:val="both"/>
        <w:rPr>
          <w:sz w:val="26"/>
          <w:szCs w:val="26"/>
        </w:rPr>
      </w:pPr>
      <w:r w:rsidRPr="000573D9">
        <w:rPr>
          <w:sz w:val="26"/>
          <w:szCs w:val="26"/>
        </w:rPr>
        <w:t xml:space="preserve">Общая сумма доходов бюджета на 2026 год сложилась в сумме </w:t>
      </w:r>
      <w:r w:rsidR="000573D9" w:rsidRPr="000573D9">
        <w:rPr>
          <w:sz w:val="26"/>
          <w:szCs w:val="26"/>
        </w:rPr>
        <w:t>2</w:t>
      </w:r>
      <w:r w:rsidR="0067098A">
        <w:rPr>
          <w:sz w:val="26"/>
          <w:szCs w:val="26"/>
        </w:rPr>
        <w:t> </w:t>
      </w:r>
      <w:r w:rsidR="000573D9" w:rsidRPr="000573D9">
        <w:rPr>
          <w:sz w:val="26"/>
          <w:szCs w:val="26"/>
        </w:rPr>
        <w:t>852</w:t>
      </w:r>
      <w:r w:rsidR="0067098A">
        <w:rPr>
          <w:sz w:val="26"/>
          <w:szCs w:val="26"/>
        </w:rPr>
        <w:t xml:space="preserve"> </w:t>
      </w:r>
      <w:r w:rsidR="000573D9" w:rsidRPr="000573D9">
        <w:rPr>
          <w:sz w:val="26"/>
          <w:szCs w:val="26"/>
        </w:rPr>
        <w:t>606,7</w:t>
      </w:r>
      <w:r w:rsidRPr="000573D9">
        <w:rPr>
          <w:b/>
          <w:sz w:val="26"/>
          <w:szCs w:val="26"/>
        </w:rPr>
        <w:t xml:space="preserve"> </w:t>
      </w:r>
      <w:r w:rsidRPr="000573D9">
        <w:rPr>
          <w:sz w:val="26"/>
          <w:szCs w:val="26"/>
        </w:rPr>
        <w:t xml:space="preserve">тыс. рублей.  </w:t>
      </w:r>
    </w:p>
    <w:p w:rsidR="001A37AC" w:rsidRPr="00267B66" w:rsidRDefault="00A11CA6" w:rsidP="00267B66">
      <w:pPr>
        <w:numPr>
          <w:ilvl w:val="0"/>
          <w:numId w:val="2"/>
        </w:numPr>
        <w:spacing w:line="276" w:lineRule="auto"/>
        <w:ind w:left="0"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 2024 году с</w:t>
      </w:r>
      <w:r w:rsidR="001A37AC" w:rsidRPr="000573D9">
        <w:rPr>
          <w:b/>
          <w:bCs/>
          <w:sz w:val="26"/>
          <w:szCs w:val="26"/>
        </w:rPr>
        <w:t xml:space="preserve">умма налоговых и неналоговых доходов   </w:t>
      </w:r>
      <w:r w:rsidR="00BF5B34" w:rsidRPr="000573D9">
        <w:rPr>
          <w:b/>
          <w:bCs/>
          <w:sz w:val="26"/>
          <w:szCs w:val="26"/>
        </w:rPr>
        <w:t>уменьши</w:t>
      </w:r>
      <w:r w:rsidR="001A37AC" w:rsidRPr="000573D9">
        <w:rPr>
          <w:b/>
          <w:bCs/>
          <w:sz w:val="26"/>
          <w:szCs w:val="26"/>
        </w:rPr>
        <w:t>лась на (</w:t>
      </w:r>
      <w:r w:rsidR="00FF5DB2">
        <w:rPr>
          <w:b/>
          <w:bCs/>
          <w:sz w:val="26"/>
          <w:szCs w:val="26"/>
        </w:rPr>
        <w:t xml:space="preserve">-) </w:t>
      </w:r>
      <w:r w:rsidR="000573D9" w:rsidRPr="000573D9">
        <w:rPr>
          <w:b/>
          <w:bCs/>
          <w:sz w:val="26"/>
          <w:szCs w:val="26"/>
        </w:rPr>
        <w:t>29</w:t>
      </w:r>
      <w:r w:rsidR="001A37AC" w:rsidRPr="000573D9">
        <w:rPr>
          <w:b/>
          <w:bCs/>
          <w:sz w:val="26"/>
          <w:szCs w:val="26"/>
        </w:rPr>
        <w:t>000,0 тыс.</w:t>
      </w:r>
      <w:r w:rsidR="00BF401F" w:rsidRPr="00267B66">
        <w:rPr>
          <w:b/>
          <w:bCs/>
          <w:sz w:val="26"/>
          <w:szCs w:val="26"/>
        </w:rPr>
        <w:t xml:space="preserve"> </w:t>
      </w:r>
      <w:r w:rsidR="001A37AC" w:rsidRPr="00267B66">
        <w:rPr>
          <w:b/>
          <w:bCs/>
          <w:sz w:val="26"/>
          <w:szCs w:val="26"/>
        </w:rPr>
        <w:t>руб.</w:t>
      </w:r>
    </w:p>
    <w:p w:rsidR="00BF5B34" w:rsidRPr="000573D9" w:rsidRDefault="00A11CA6" w:rsidP="00267B66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При чем в</w:t>
      </w:r>
      <w:r w:rsidR="00C54F7B" w:rsidRPr="000573D9">
        <w:rPr>
          <w:bCs/>
          <w:sz w:val="26"/>
          <w:szCs w:val="26"/>
        </w:rPr>
        <w:t xml:space="preserve"> сторону увеличения,</w:t>
      </w:r>
      <w:r w:rsidR="00BF5B34" w:rsidRPr="000573D9">
        <w:rPr>
          <w:bCs/>
          <w:sz w:val="26"/>
          <w:szCs w:val="26"/>
        </w:rPr>
        <w:t xml:space="preserve"> исходя из фактического поступления по состоянию на 20.12.2024</w:t>
      </w:r>
      <w:r>
        <w:rPr>
          <w:bCs/>
          <w:sz w:val="26"/>
          <w:szCs w:val="26"/>
        </w:rPr>
        <w:t xml:space="preserve"> </w:t>
      </w:r>
      <w:r w:rsidR="00BF5B34" w:rsidRPr="000573D9">
        <w:rPr>
          <w:bCs/>
          <w:sz w:val="26"/>
          <w:szCs w:val="26"/>
        </w:rPr>
        <w:t>года</w:t>
      </w:r>
      <w:r w:rsidR="00C54F7B" w:rsidRPr="000573D9">
        <w:rPr>
          <w:bCs/>
          <w:sz w:val="26"/>
          <w:szCs w:val="26"/>
        </w:rPr>
        <w:t xml:space="preserve"> изменился план по следующим видам доходов:</w:t>
      </w:r>
    </w:p>
    <w:p w:rsidR="00BF5B34" w:rsidRPr="00C54F7B" w:rsidRDefault="00BF5B34" w:rsidP="00267B66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C54F7B">
        <w:rPr>
          <w:bCs/>
          <w:sz w:val="26"/>
          <w:szCs w:val="26"/>
        </w:rPr>
        <w:t>-Акцизы по подакцизным товарам +1200,0 тыс.руб.</w:t>
      </w:r>
    </w:p>
    <w:p w:rsidR="00BF5B34" w:rsidRPr="00C54F7B" w:rsidRDefault="00BF5B34" w:rsidP="00267B66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C54F7B">
        <w:rPr>
          <w:bCs/>
          <w:sz w:val="26"/>
          <w:szCs w:val="26"/>
        </w:rPr>
        <w:t>-</w:t>
      </w:r>
      <w:proofErr w:type="gramStart"/>
      <w:r w:rsidRPr="00C54F7B">
        <w:rPr>
          <w:bCs/>
          <w:sz w:val="26"/>
          <w:szCs w:val="26"/>
        </w:rPr>
        <w:t>Налог</w:t>
      </w:r>
      <w:proofErr w:type="gramEnd"/>
      <w:r w:rsidRPr="00C54F7B">
        <w:rPr>
          <w:bCs/>
          <w:sz w:val="26"/>
          <w:szCs w:val="26"/>
        </w:rPr>
        <w:t xml:space="preserve"> взимаемый в связи с применением упрощенной системы налогообложения +4000,0 тыс.руб.</w:t>
      </w:r>
    </w:p>
    <w:p w:rsidR="00BF5B34" w:rsidRPr="00C54F7B" w:rsidRDefault="00BF5B34" w:rsidP="00267B66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C54F7B">
        <w:rPr>
          <w:bCs/>
          <w:sz w:val="26"/>
          <w:szCs w:val="26"/>
        </w:rPr>
        <w:t>-Налоги на имущество +12700,0 тыс.руб.</w:t>
      </w:r>
    </w:p>
    <w:p w:rsidR="00BF5B34" w:rsidRPr="00C54F7B" w:rsidRDefault="00BF5B34" w:rsidP="00267B66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C54F7B">
        <w:rPr>
          <w:bCs/>
          <w:sz w:val="26"/>
          <w:szCs w:val="26"/>
        </w:rPr>
        <w:t>-Государственная пошлина +460</w:t>
      </w:r>
      <w:r w:rsidR="000573D9">
        <w:rPr>
          <w:bCs/>
          <w:sz w:val="26"/>
          <w:szCs w:val="26"/>
        </w:rPr>
        <w:t>5,</w:t>
      </w:r>
      <w:r w:rsidRPr="00C54F7B">
        <w:rPr>
          <w:bCs/>
          <w:sz w:val="26"/>
          <w:szCs w:val="26"/>
        </w:rPr>
        <w:t>0 тыс.руб.</w:t>
      </w:r>
    </w:p>
    <w:p w:rsidR="00BF5B34" w:rsidRPr="00C54F7B" w:rsidRDefault="00BF5B34" w:rsidP="00267B66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C54F7B">
        <w:rPr>
          <w:bCs/>
          <w:sz w:val="26"/>
          <w:szCs w:val="26"/>
        </w:rPr>
        <w:t>-Платежи при пользовании природными ресурсами +3</w:t>
      </w:r>
      <w:r w:rsidR="000573D9">
        <w:rPr>
          <w:bCs/>
          <w:sz w:val="26"/>
          <w:szCs w:val="26"/>
        </w:rPr>
        <w:t>798</w:t>
      </w:r>
      <w:r w:rsidRPr="00C54F7B">
        <w:rPr>
          <w:bCs/>
          <w:sz w:val="26"/>
          <w:szCs w:val="26"/>
        </w:rPr>
        <w:t>,0 тыс.руб.</w:t>
      </w:r>
    </w:p>
    <w:p w:rsidR="00BF5B34" w:rsidRPr="00C54F7B" w:rsidRDefault="00BF5B34" w:rsidP="00267B66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C54F7B">
        <w:rPr>
          <w:bCs/>
          <w:sz w:val="26"/>
          <w:szCs w:val="26"/>
        </w:rPr>
        <w:t>Доходы от продажи материальных и нематериальных активов +338,0 тыс.руб.</w:t>
      </w:r>
    </w:p>
    <w:p w:rsidR="00BF5B34" w:rsidRPr="00C54F7B" w:rsidRDefault="00BF5B34" w:rsidP="00267B66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C54F7B">
        <w:rPr>
          <w:bCs/>
          <w:sz w:val="26"/>
          <w:szCs w:val="26"/>
        </w:rPr>
        <w:t xml:space="preserve">- Штрафы, санкции, возмещение </w:t>
      </w:r>
      <w:bookmarkStart w:id="0" w:name="_GoBack"/>
      <w:bookmarkEnd w:id="0"/>
      <w:r w:rsidR="00A11CA6" w:rsidRPr="00C54F7B">
        <w:rPr>
          <w:bCs/>
          <w:sz w:val="26"/>
          <w:szCs w:val="26"/>
        </w:rPr>
        <w:t>вреда +</w:t>
      </w:r>
      <w:r w:rsidRPr="00C54F7B">
        <w:rPr>
          <w:bCs/>
          <w:sz w:val="26"/>
          <w:szCs w:val="26"/>
        </w:rPr>
        <w:t xml:space="preserve">153,0 </w:t>
      </w:r>
      <w:proofErr w:type="spellStart"/>
      <w:r w:rsidRPr="00C54F7B">
        <w:rPr>
          <w:bCs/>
          <w:sz w:val="26"/>
          <w:szCs w:val="26"/>
        </w:rPr>
        <w:t>тыс.руб</w:t>
      </w:r>
      <w:proofErr w:type="spellEnd"/>
      <w:r w:rsidRPr="00C54F7B">
        <w:rPr>
          <w:bCs/>
          <w:sz w:val="26"/>
          <w:szCs w:val="26"/>
        </w:rPr>
        <w:t>.</w:t>
      </w:r>
      <w:r w:rsidR="001A37AC" w:rsidRPr="00C54F7B">
        <w:rPr>
          <w:bCs/>
          <w:sz w:val="26"/>
          <w:szCs w:val="26"/>
        </w:rPr>
        <w:tab/>
      </w:r>
    </w:p>
    <w:p w:rsidR="00BF5B34" w:rsidRPr="00C54F7B" w:rsidRDefault="00BF5B34" w:rsidP="00267B66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C54F7B">
        <w:rPr>
          <w:bCs/>
          <w:sz w:val="26"/>
          <w:szCs w:val="26"/>
        </w:rPr>
        <w:t>- Прочие неналоговые доходы +200,0 тыс.руб.</w:t>
      </w:r>
    </w:p>
    <w:p w:rsidR="001A37AC" w:rsidRPr="00267B66" w:rsidRDefault="001A37AC" w:rsidP="00267B66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267B66">
        <w:rPr>
          <w:bCs/>
          <w:sz w:val="26"/>
          <w:szCs w:val="26"/>
        </w:rPr>
        <w:t xml:space="preserve">В </w:t>
      </w:r>
      <w:r w:rsidR="00110B56">
        <w:rPr>
          <w:bCs/>
          <w:sz w:val="26"/>
          <w:szCs w:val="26"/>
        </w:rPr>
        <w:t xml:space="preserve">результате </w:t>
      </w:r>
      <w:r w:rsidR="00C5672F">
        <w:rPr>
          <w:bCs/>
          <w:sz w:val="26"/>
          <w:szCs w:val="26"/>
        </w:rPr>
        <w:t>образовавшейся задолженности и невыполнения плана по доходам в</w:t>
      </w:r>
      <w:r w:rsidR="00C54F7B">
        <w:rPr>
          <w:bCs/>
          <w:sz w:val="26"/>
          <w:szCs w:val="26"/>
        </w:rPr>
        <w:t xml:space="preserve"> </w:t>
      </w:r>
      <w:r w:rsidR="00C5672F">
        <w:rPr>
          <w:bCs/>
          <w:sz w:val="26"/>
          <w:szCs w:val="26"/>
        </w:rPr>
        <w:t>сторону уменьшения</w:t>
      </w:r>
      <w:r w:rsidR="00C54F7B">
        <w:rPr>
          <w:bCs/>
          <w:sz w:val="26"/>
          <w:szCs w:val="26"/>
        </w:rPr>
        <w:t xml:space="preserve"> следующие виды доходов:</w:t>
      </w:r>
    </w:p>
    <w:p w:rsidR="001A37AC" w:rsidRPr="00C54F7B" w:rsidRDefault="00110B56" w:rsidP="00267B66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0573D9">
        <w:rPr>
          <w:bCs/>
          <w:sz w:val="26"/>
          <w:szCs w:val="26"/>
        </w:rPr>
        <w:t xml:space="preserve"> </w:t>
      </w:r>
      <w:r w:rsidR="001A37AC" w:rsidRPr="000573D9">
        <w:rPr>
          <w:bCs/>
          <w:sz w:val="26"/>
          <w:szCs w:val="26"/>
        </w:rPr>
        <w:t xml:space="preserve"> </w:t>
      </w:r>
      <w:r w:rsidR="000573D9" w:rsidRPr="000573D9">
        <w:rPr>
          <w:bCs/>
          <w:sz w:val="26"/>
          <w:szCs w:val="26"/>
        </w:rPr>
        <w:t>-55000,0</w:t>
      </w:r>
      <w:r w:rsidR="001A37AC" w:rsidRPr="000573D9">
        <w:rPr>
          <w:bCs/>
          <w:sz w:val="26"/>
          <w:szCs w:val="26"/>
        </w:rPr>
        <w:t xml:space="preserve"> тыс.руб</w:t>
      </w:r>
      <w:r w:rsidR="001A37AC" w:rsidRPr="00C54F7B">
        <w:rPr>
          <w:bCs/>
          <w:sz w:val="26"/>
          <w:szCs w:val="26"/>
        </w:rPr>
        <w:t xml:space="preserve">. </w:t>
      </w:r>
      <w:proofErr w:type="gramStart"/>
      <w:r w:rsidR="001A37AC" w:rsidRPr="00C54F7B">
        <w:rPr>
          <w:bCs/>
          <w:sz w:val="26"/>
          <w:szCs w:val="26"/>
        </w:rPr>
        <w:t>доходы</w:t>
      </w:r>
      <w:proofErr w:type="gramEnd"/>
      <w:r w:rsidR="001A37AC" w:rsidRPr="00C54F7B">
        <w:rPr>
          <w:bCs/>
          <w:sz w:val="26"/>
          <w:szCs w:val="26"/>
        </w:rPr>
        <w:t xml:space="preserve"> получаемые в виде арендной платы за земельные участки</w:t>
      </w:r>
      <w:r w:rsidR="00C5672F" w:rsidRPr="00C54F7B">
        <w:rPr>
          <w:bCs/>
          <w:sz w:val="26"/>
          <w:szCs w:val="26"/>
        </w:rPr>
        <w:t>.</w:t>
      </w:r>
    </w:p>
    <w:p w:rsidR="00FF5DB2" w:rsidRDefault="00110B56" w:rsidP="00FF5DB2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C54F7B">
        <w:rPr>
          <w:bCs/>
          <w:sz w:val="26"/>
          <w:szCs w:val="26"/>
        </w:rPr>
        <w:t xml:space="preserve"> </w:t>
      </w:r>
      <w:r w:rsidR="00BF5B34" w:rsidRPr="00C54F7B">
        <w:rPr>
          <w:bCs/>
          <w:sz w:val="26"/>
          <w:szCs w:val="26"/>
        </w:rPr>
        <w:t>- 994,0 тыс.руб. доходы от оказания платных услуг и компенсации затрат государств</w:t>
      </w:r>
      <w:r w:rsidR="00FF5DB2">
        <w:rPr>
          <w:bCs/>
          <w:sz w:val="26"/>
          <w:szCs w:val="26"/>
        </w:rPr>
        <w:t>.</w:t>
      </w:r>
    </w:p>
    <w:p w:rsidR="00FF5DB2" w:rsidRPr="00FF5DB2" w:rsidRDefault="00FF5DB2" w:rsidP="00FF5DB2">
      <w:pPr>
        <w:spacing w:line="276" w:lineRule="auto"/>
        <w:ind w:firstLine="567"/>
        <w:jc w:val="both"/>
        <w:rPr>
          <w:bCs/>
          <w:sz w:val="26"/>
          <w:szCs w:val="26"/>
        </w:rPr>
      </w:pPr>
    </w:p>
    <w:p w:rsidR="001A37AC" w:rsidRPr="00FF5DB2" w:rsidRDefault="001A37AC" w:rsidP="00FF5DB2">
      <w:pPr>
        <w:pStyle w:val="a4"/>
        <w:numPr>
          <w:ilvl w:val="0"/>
          <w:numId w:val="3"/>
        </w:numPr>
        <w:spacing w:line="276" w:lineRule="auto"/>
        <w:ind w:left="709"/>
        <w:jc w:val="both"/>
        <w:rPr>
          <w:b/>
          <w:bCs/>
          <w:sz w:val="26"/>
          <w:szCs w:val="26"/>
        </w:rPr>
      </w:pPr>
      <w:r w:rsidRPr="00FF5DB2">
        <w:rPr>
          <w:b/>
          <w:bCs/>
          <w:sz w:val="26"/>
          <w:szCs w:val="26"/>
        </w:rPr>
        <w:t xml:space="preserve">Размер безвозмездных поступлений от бюджетов других уровней бюджетной системы </w:t>
      </w:r>
      <w:proofErr w:type="gramStart"/>
      <w:r w:rsidR="00C54F7B" w:rsidRPr="00FF5DB2">
        <w:rPr>
          <w:b/>
          <w:bCs/>
          <w:sz w:val="26"/>
          <w:szCs w:val="26"/>
        </w:rPr>
        <w:t xml:space="preserve">увеличился </w:t>
      </w:r>
      <w:r w:rsidRPr="00FF5DB2">
        <w:rPr>
          <w:b/>
          <w:bCs/>
          <w:sz w:val="26"/>
          <w:szCs w:val="26"/>
        </w:rPr>
        <w:t xml:space="preserve"> на</w:t>
      </w:r>
      <w:proofErr w:type="gramEnd"/>
      <w:r w:rsidRPr="00FF5DB2">
        <w:rPr>
          <w:b/>
          <w:bCs/>
          <w:sz w:val="26"/>
          <w:szCs w:val="26"/>
        </w:rPr>
        <w:t xml:space="preserve"> (</w:t>
      </w:r>
      <w:r w:rsidR="00C54F7B" w:rsidRPr="00FF5DB2">
        <w:rPr>
          <w:b/>
          <w:bCs/>
          <w:sz w:val="26"/>
          <w:szCs w:val="26"/>
        </w:rPr>
        <w:t>+</w:t>
      </w:r>
      <w:r w:rsidRPr="00FF5DB2">
        <w:rPr>
          <w:b/>
          <w:bCs/>
          <w:sz w:val="26"/>
          <w:szCs w:val="26"/>
        </w:rPr>
        <w:t xml:space="preserve">) </w:t>
      </w:r>
      <w:r w:rsidR="00915DC4" w:rsidRPr="00FF5DB2">
        <w:rPr>
          <w:b/>
          <w:bCs/>
          <w:sz w:val="26"/>
          <w:szCs w:val="26"/>
        </w:rPr>
        <w:t>27167,9</w:t>
      </w:r>
      <w:r w:rsidRPr="00FF5DB2">
        <w:rPr>
          <w:b/>
          <w:bCs/>
          <w:sz w:val="26"/>
          <w:szCs w:val="26"/>
        </w:rPr>
        <w:t xml:space="preserve"> тыс.рублей. </w:t>
      </w:r>
      <w:r w:rsidRPr="00FF5DB2">
        <w:rPr>
          <w:bCs/>
          <w:sz w:val="26"/>
          <w:szCs w:val="26"/>
        </w:rPr>
        <w:t>В  том числе:</w:t>
      </w:r>
    </w:p>
    <w:p w:rsidR="00915DC4" w:rsidRDefault="00915DC4" w:rsidP="00267B66">
      <w:pPr>
        <w:spacing w:line="276" w:lineRule="auto"/>
        <w:ind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Дотации +11650,0 тыс.руб.</w:t>
      </w:r>
    </w:p>
    <w:p w:rsidR="00915DC4" w:rsidRPr="00FF5DB2" w:rsidRDefault="00915DC4" w:rsidP="00267B66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FF5DB2">
        <w:rPr>
          <w:bCs/>
          <w:sz w:val="26"/>
          <w:szCs w:val="26"/>
        </w:rPr>
        <w:t>(+)10000,0 тыс.руб. Дотации бюджетам городских округов на премирование победителей Всероссийского конкурса "Лучшая муниципальная практика" (+) 10000,0 тыс.руб.</w:t>
      </w:r>
    </w:p>
    <w:p w:rsidR="00915DC4" w:rsidRPr="00915DC4" w:rsidRDefault="00915DC4" w:rsidP="00267B66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FF5DB2">
        <w:rPr>
          <w:bCs/>
          <w:sz w:val="26"/>
          <w:szCs w:val="26"/>
        </w:rPr>
        <w:t>(+) 1650,0 тыс.руб.</w:t>
      </w:r>
      <w:r>
        <w:rPr>
          <w:bCs/>
          <w:sz w:val="26"/>
          <w:szCs w:val="26"/>
        </w:rPr>
        <w:t xml:space="preserve"> дотация на </w:t>
      </w:r>
      <w:r w:rsidRPr="00915DC4">
        <w:rPr>
          <w:bCs/>
          <w:sz w:val="26"/>
          <w:szCs w:val="26"/>
        </w:rPr>
        <w:t>поощрение городских округов,</w:t>
      </w:r>
      <w:r>
        <w:rPr>
          <w:bCs/>
          <w:sz w:val="26"/>
          <w:szCs w:val="26"/>
        </w:rPr>
        <w:t xml:space="preserve"> </w:t>
      </w:r>
      <w:r w:rsidRPr="00915DC4">
        <w:rPr>
          <w:bCs/>
          <w:sz w:val="26"/>
          <w:szCs w:val="26"/>
        </w:rPr>
        <w:t>за достижение наилучшей результативности мер по наращиванию налогового потенциала</w:t>
      </w:r>
    </w:p>
    <w:p w:rsidR="001A37AC" w:rsidRDefault="00110B56" w:rsidP="00267B66">
      <w:pPr>
        <w:spacing w:line="276" w:lineRule="auto"/>
        <w:ind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="001A37AC" w:rsidRPr="00267B66">
        <w:rPr>
          <w:b/>
          <w:bCs/>
          <w:sz w:val="26"/>
          <w:szCs w:val="26"/>
        </w:rPr>
        <w:t>Субсидии (</w:t>
      </w:r>
      <w:r w:rsidR="00915DC4">
        <w:rPr>
          <w:b/>
          <w:bCs/>
          <w:sz w:val="26"/>
          <w:szCs w:val="26"/>
        </w:rPr>
        <w:t>+</w:t>
      </w:r>
      <w:r w:rsidR="001A37AC" w:rsidRPr="00267B66">
        <w:rPr>
          <w:b/>
          <w:bCs/>
          <w:sz w:val="26"/>
          <w:szCs w:val="26"/>
        </w:rPr>
        <w:t xml:space="preserve">) </w:t>
      </w:r>
      <w:r w:rsidR="00915DC4">
        <w:rPr>
          <w:b/>
          <w:bCs/>
          <w:sz w:val="26"/>
          <w:szCs w:val="26"/>
        </w:rPr>
        <w:t>42138,1</w:t>
      </w:r>
      <w:r w:rsidR="001A37AC" w:rsidRPr="00267B66">
        <w:rPr>
          <w:b/>
          <w:bCs/>
          <w:sz w:val="26"/>
          <w:szCs w:val="26"/>
        </w:rPr>
        <w:t xml:space="preserve"> тыс.руб.</w:t>
      </w:r>
    </w:p>
    <w:p w:rsidR="00915DC4" w:rsidRPr="00FF5DB2" w:rsidRDefault="00915DC4" w:rsidP="00267B66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FF5DB2">
        <w:rPr>
          <w:bCs/>
          <w:sz w:val="26"/>
          <w:szCs w:val="26"/>
        </w:rPr>
        <w:t>(+) 39000,0 тыс.руб. на обеспечение дорожной деятельности в отношении дорог общего пользования местного значения.</w:t>
      </w:r>
    </w:p>
    <w:p w:rsidR="00832722" w:rsidRPr="00FF5DB2" w:rsidRDefault="00915DC4" w:rsidP="00832722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FF5DB2">
        <w:rPr>
          <w:bCs/>
          <w:sz w:val="26"/>
          <w:szCs w:val="26"/>
        </w:rPr>
        <w:lastRenderedPageBreak/>
        <w:t xml:space="preserve"> </w:t>
      </w:r>
      <w:r w:rsidR="00832722" w:rsidRPr="00FF5DB2">
        <w:rPr>
          <w:bCs/>
          <w:sz w:val="26"/>
          <w:szCs w:val="26"/>
        </w:rPr>
        <w:t>(</w:t>
      </w:r>
      <w:r w:rsidRPr="00FF5DB2">
        <w:rPr>
          <w:bCs/>
          <w:sz w:val="26"/>
          <w:szCs w:val="26"/>
        </w:rPr>
        <w:t>+</w:t>
      </w:r>
      <w:r w:rsidR="00832722" w:rsidRPr="00FF5DB2">
        <w:rPr>
          <w:bCs/>
          <w:sz w:val="26"/>
          <w:szCs w:val="26"/>
        </w:rPr>
        <w:t>) 0,1 тыс.руб. организация бесплатного горячего питания обучающихся начальных классов;</w:t>
      </w:r>
    </w:p>
    <w:p w:rsidR="00915DC4" w:rsidRPr="00FF5DB2" w:rsidRDefault="00915DC4" w:rsidP="00832722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FF5DB2">
        <w:rPr>
          <w:bCs/>
          <w:sz w:val="26"/>
          <w:szCs w:val="26"/>
        </w:rPr>
        <w:t xml:space="preserve"> (+) 3140,8 тыс.руб. Формирование современной городской среды  </w:t>
      </w:r>
    </w:p>
    <w:p w:rsidR="00832722" w:rsidRDefault="00832722" w:rsidP="00915DC4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FF5DB2">
        <w:rPr>
          <w:bCs/>
          <w:sz w:val="26"/>
          <w:szCs w:val="26"/>
        </w:rPr>
        <w:t xml:space="preserve">(-) </w:t>
      </w:r>
      <w:r w:rsidR="00915DC4" w:rsidRPr="00FF5DB2">
        <w:rPr>
          <w:bCs/>
          <w:sz w:val="26"/>
          <w:szCs w:val="26"/>
        </w:rPr>
        <w:t>2,8</w:t>
      </w:r>
      <w:r w:rsidRPr="00FF5DB2">
        <w:rPr>
          <w:bCs/>
          <w:sz w:val="26"/>
          <w:szCs w:val="26"/>
        </w:rPr>
        <w:t xml:space="preserve"> тыс.руб.</w:t>
      </w:r>
      <w:r>
        <w:rPr>
          <w:bCs/>
          <w:sz w:val="26"/>
          <w:szCs w:val="26"/>
        </w:rPr>
        <w:t xml:space="preserve"> </w:t>
      </w:r>
      <w:r w:rsidR="00915DC4">
        <w:rPr>
          <w:bCs/>
          <w:sz w:val="26"/>
          <w:szCs w:val="26"/>
        </w:rPr>
        <w:t xml:space="preserve"> прочие субсидии.</w:t>
      </w:r>
    </w:p>
    <w:p w:rsidR="00915DC4" w:rsidRPr="00832722" w:rsidRDefault="00915DC4" w:rsidP="00915DC4">
      <w:pPr>
        <w:spacing w:line="276" w:lineRule="auto"/>
        <w:ind w:firstLine="567"/>
        <w:jc w:val="both"/>
        <w:rPr>
          <w:sz w:val="26"/>
          <w:szCs w:val="26"/>
        </w:rPr>
      </w:pPr>
    </w:p>
    <w:p w:rsidR="001A37AC" w:rsidRDefault="001A37AC" w:rsidP="00267B66">
      <w:pPr>
        <w:spacing w:line="276" w:lineRule="auto"/>
        <w:ind w:firstLine="567"/>
        <w:jc w:val="both"/>
        <w:rPr>
          <w:b/>
          <w:sz w:val="26"/>
          <w:szCs w:val="26"/>
        </w:rPr>
      </w:pPr>
      <w:r w:rsidRPr="00267B66">
        <w:rPr>
          <w:b/>
          <w:sz w:val="26"/>
          <w:szCs w:val="26"/>
        </w:rPr>
        <w:t xml:space="preserve">Субвенции уменьшились   на (-) </w:t>
      </w:r>
      <w:r w:rsidR="00DC330B">
        <w:rPr>
          <w:b/>
          <w:sz w:val="26"/>
          <w:szCs w:val="26"/>
        </w:rPr>
        <w:t>20964,3</w:t>
      </w:r>
      <w:r w:rsidRPr="00267B66">
        <w:rPr>
          <w:b/>
          <w:sz w:val="26"/>
          <w:szCs w:val="26"/>
        </w:rPr>
        <w:t xml:space="preserve"> </w:t>
      </w:r>
      <w:proofErr w:type="gramStart"/>
      <w:r w:rsidRPr="00267B66">
        <w:rPr>
          <w:b/>
          <w:sz w:val="26"/>
          <w:szCs w:val="26"/>
        </w:rPr>
        <w:t>тыс.рублей</w:t>
      </w:r>
      <w:proofErr w:type="gramEnd"/>
    </w:p>
    <w:p w:rsidR="00DC330B" w:rsidRDefault="00DC330B" w:rsidP="00267B6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(-) 28,3 тыс.руб. </w:t>
      </w:r>
      <w:r w:rsidRPr="00DC330B">
        <w:rPr>
          <w:sz w:val="26"/>
          <w:szCs w:val="26"/>
        </w:rPr>
        <w:t xml:space="preserve">Обеспечение мер социальной поддержки реабилитированных лиц и лиц, признанных пострадавшими от политических репрессий </w:t>
      </w:r>
      <w:r>
        <w:rPr>
          <w:sz w:val="26"/>
          <w:szCs w:val="26"/>
        </w:rPr>
        <w:t xml:space="preserve"> </w:t>
      </w:r>
    </w:p>
    <w:p w:rsidR="00DC330B" w:rsidRDefault="00DC330B" w:rsidP="00267B6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(-</w:t>
      </w:r>
      <w:proofErr w:type="gramStart"/>
      <w:r>
        <w:rPr>
          <w:sz w:val="26"/>
          <w:szCs w:val="26"/>
        </w:rPr>
        <w:t>)  985</w:t>
      </w:r>
      <w:proofErr w:type="gramEnd"/>
      <w:r>
        <w:rPr>
          <w:sz w:val="26"/>
          <w:szCs w:val="26"/>
        </w:rPr>
        <w:t>,1 тыс.руб.</w:t>
      </w:r>
      <w:r w:rsidRPr="00DC330B">
        <w:rPr>
          <w:sz w:val="26"/>
          <w:szCs w:val="26"/>
        </w:rPr>
        <w:t xml:space="preserve">выплаты денежных средств семьям, взявшим на воспитание детей, оставшихся без попечения родителей </w:t>
      </w:r>
      <w:r>
        <w:rPr>
          <w:sz w:val="26"/>
          <w:szCs w:val="26"/>
        </w:rPr>
        <w:t xml:space="preserve"> </w:t>
      </w:r>
    </w:p>
    <w:p w:rsidR="00DC330B" w:rsidRPr="00FF5DB2" w:rsidRDefault="00DC330B" w:rsidP="00267B6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(-) 19953,6 тыс.руб. субвенции на выполнение передаваемых полномочий субъектов РФ</w:t>
      </w:r>
    </w:p>
    <w:p w:rsidR="005D536A" w:rsidRPr="00DC330B" w:rsidRDefault="005D536A" w:rsidP="00267B66">
      <w:pPr>
        <w:spacing w:line="276" w:lineRule="auto"/>
        <w:ind w:firstLine="567"/>
        <w:jc w:val="both"/>
        <w:rPr>
          <w:sz w:val="26"/>
          <w:szCs w:val="26"/>
        </w:rPr>
      </w:pPr>
      <w:r w:rsidRPr="00FF5DB2">
        <w:rPr>
          <w:sz w:val="26"/>
          <w:szCs w:val="26"/>
        </w:rPr>
        <w:t xml:space="preserve">(+) </w:t>
      </w:r>
      <w:r w:rsidR="00DC330B" w:rsidRPr="00FF5DB2">
        <w:rPr>
          <w:sz w:val="26"/>
          <w:szCs w:val="26"/>
        </w:rPr>
        <w:t>2,7</w:t>
      </w:r>
      <w:r w:rsidRPr="00FF5DB2">
        <w:rPr>
          <w:sz w:val="26"/>
          <w:szCs w:val="26"/>
        </w:rPr>
        <w:t xml:space="preserve"> </w:t>
      </w:r>
      <w:r w:rsidR="00DC330B" w:rsidRPr="00FF5DB2">
        <w:rPr>
          <w:sz w:val="26"/>
          <w:szCs w:val="26"/>
        </w:rPr>
        <w:t xml:space="preserve"> Компенсация</w:t>
      </w:r>
      <w:r w:rsidR="00DC330B" w:rsidRPr="00DC330B">
        <w:rPr>
          <w:sz w:val="26"/>
          <w:szCs w:val="26"/>
        </w:rPr>
        <w:t xml:space="preserve"> части   платы за присмотр и уход, взимаемой с родителей (законных представителей) детей,  осваивающих образовательные программы дошкольного образования</w:t>
      </w:r>
    </w:p>
    <w:p w:rsidR="005D536A" w:rsidRPr="005D536A" w:rsidRDefault="00DC330B" w:rsidP="00267B6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4F080B" w:rsidRDefault="001A37AC" w:rsidP="00267B66">
      <w:pPr>
        <w:spacing w:line="276" w:lineRule="auto"/>
        <w:ind w:firstLine="567"/>
        <w:jc w:val="both"/>
        <w:rPr>
          <w:b/>
          <w:sz w:val="26"/>
          <w:szCs w:val="26"/>
        </w:rPr>
      </w:pPr>
      <w:r w:rsidRPr="00267B66">
        <w:rPr>
          <w:b/>
          <w:sz w:val="26"/>
          <w:szCs w:val="26"/>
        </w:rPr>
        <w:t xml:space="preserve">Иные межбюджетные трансферты </w:t>
      </w:r>
      <w:r w:rsidR="00DC330B">
        <w:rPr>
          <w:b/>
          <w:sz w:val="26"/>
          <w:szCs w:val="26"/>
        </w:rPr>
        <w:t>уменьшились</w:t>
      </w:r>
      <w:r w:rsidRPr="00267B66">
        <w:rPr>
          <w:b/>
          <w:sz w:val="26"/>
          <w:szCs w:val="26"/>
        </w:rPr>
        <w:t xml:space="preserve"> на</w:t>
      </w:r>
      <w:r w:rsidR="004F080B">
        <w:rPr>
          <w:b/>
          <w:sz w:val="26"/>
          <w:szCs w:val="26"/>
        </w:rPr>
        <w:t xml:space="preserve"> </w:t>
      </w:r>
      <w:r w:rsidR="00DC330B">
        <w:rPr>
          <w:b/>
          <w:sz w:val="26"/>
          <w:szCs w:val="26"/>
        </w:rPr>
        <w:t>5655,9</w:t>
      </w:r>
      <w:r w:rsidR="004F080B">
        <w:rPr>
          <w:b/>
          <w:sz w:val="26"/>
          <w:szCs w:val="26"/>
        </w:rPr>
        <w:t xml:space="preserve"> тыс.руб.</w:t>
      </w:r>
    </w:p>
    <w:p w:rsidR="001A37AC" w:rsidRPr="00267B66" w:rsidRDefault="001A37AC" w:rsidP="00267B66">
      <w:pPr>
        <w:spacing w:line="276" w:lineRule="auto"/>
        <w:ind w:firstLine="567"/>
        <w:jc w:val="both"/>
        <w:rPr>
          <w:sz w:val="26"/>
          <w:szCs w:val="26"/>
        </w:rPr>
      </w:pPr>
      <w:r w:rsidRPr="00267B66">
        <w:rPr>
          <w:sz w:val="26"/>
          <w:szCs w:val="26"/>
        </w:rPr>
        <w:t xml:space="preserve">выплата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организаций.  </w:t>
      </w:r>
    </w:p>
    <w:p w:rsidR="001A37AC" w:rsidRPr="00267B66" w:rsidRDefault="00DC330B" w:rsidP="00267B6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87ABD" w:rsidRDefault="0006519B" w:rsidP="00D87ABD">
      <w:pPr>
        <w:spacing w:line="276" w:lineRule="auto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D87ABD">
        <w:rPr>
          <w:b/>
          <w:sz w:val="26"/>
          <w:szCs w:val="26"/>
        </w:rPr>
        <w:t>РАСХОДЫ</w:t>
      </w:r>
    </w:p>
    <w:p w:rsidR="00D87ABD" w:rsidRPr="0065742C" w:rsidRDefault="00D87ABD" w:rsidP="00D87ABD">
      <w:pPr>
        <w:spacing w:line="276" w:lineRule="auto"/>
        <w:ind w:firstLine="567"/>
        <w:jc w:val="both"/>
        <w:rPr>
          <w:b/>
          <w:sz w:val="26"/>
          <w:szCs w:val="26"/>
        </w:rPr>
      </w:pPr>
    </w:p>
    <w:p w:rsidR="00D87ABD" w:rsidRPr="00614C8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 w:rsidRPr="0065742C">
        <w:rPr>
          <w:sz w:val="26"/>
          <w:szCs w:val="26"/>
        </w:rPr>
        <w:t>Общий объем расходов бюджета Мысковского городского округа на 20</w:t>
      </w:r>
      <w:r>
        <w:rPr>
          <w:sz w:val="26"/>
          <w:szCs w:val="26"/>
        </w:rPr>
        <w:t>24</w:t>
      </w:r>
      <w:r w:rsidRPr="0065742C">
        <w:rPr>
          <w:sz w:val="26"/>
          <w:szCs w:val="26"/>
        </w:rPr>
        <w:t xml:space="preserve"> год состави</w:t>
      </w:r>
      <w:r>
        <w:rPr>
          <w:sz w:val="26"/>
          <w:szCs w:val="26"/>
        </w:rPr>
        <w:t>т</w:t>
      </w:r>
      <w:r w:rsidRPr="0065742C">
        <w:rPr>
          <w:sz w:val="26"/>
          <w:szCs w:val="26"/>
        </w:rPr>
        <w:t xml:space="preserve"> </w:t>
      </w:r>
      <w:r w:rsidRPr="00614C8D">
        <w:rPr>
          <w:b/>
          <w:sz w:val="26"/>
          <w:szCs w:val="26"/>
        </w:rPr>
        <w:t>3 407 538,6 тыс. рублей.</w:t>
      </w:r>
      <w:r w:rsidRPr="00614C8D">
        <w:rPr>
          <w:sz w:val="26"/>
          <w:szCs w:val="26"/>
        </w:rPr>
        <w:t xml:space="preserve"> Расходы бюджета уменьшились на </w:t>
      </w:r>
      <w:r w:rsidRPr="00614C8D">
        <w:rPr>
          <w:b/>
          <w:sz w:val="26"/>
          <w:szCs w:val="26"/>
        </w:rPr>
        <w:t>34 832,</w:t>
      </w:r>
      <w:r>
        <w:rPr>
          <w:b/>
          <w:sz w:val="26"/>
          <w:szCs w:val="26"/>
        </w:rPr>
        <w:t>1</w:t>
      </w:r>
      <w:r w:rsidRPr="00614C8D">
        <w:rPr>
          <w:b/>
          <w:sz w:val="26"/>
          <w:szCs w:val="26"/>
        </w:rPr>
        <w:t xml:space="preserve"> тыс. рублей, </w:t>
      </w:r>
      <w:r w:rsidRPr="00614C8D">
        <w:rPr>
          <w:sz w:val="26"/>
          <w:szCs w:val="26"/>
        </w:rPr>
        <w:t>в том числе:</w:t>
      </w:r>
    </w:p>
    <w:p w:rsidR="00D87ABD" w:rsidRPr="00614C8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 w:rsidRPr="00614C8D">
        <w:rPr>
          <w:b/>
          <w:sz w:val="26"/>
          <w:szCs w:val="26"/>
        </w:rPr>
        <w:t>+ 27 167,</w:t>
      </w:r>
      <w:r>
        <w:rPr>
          <w:b/>
          <w:sz w:val="26"/>
          <w:szCs w:val="26"/>
        </w:rPr>
        <w:t>9</w:t>
      </w:r>
      <w:r w:rsidRPr="00614C8D">
        <w:rPr>
          <w:b/>
          <w:sz w:val="26"/>
          <w:szCs w:val="26"/>
        </w:rPr>
        <w:t xml:space="preserve"> тыс. рублей</w:t>
      </w:r>
      <w:r w:rsidRPr="00614C8D">
        <w:rPr>
          <w:sz w:val="26"/>
          <w:szCs w:val="26"/>
        </w:rPr>
        <w:t xml:space="preserve"> за счет средств областного бюджета</w:t>
      </w:r>
    </w:p>
    <w:p w:rsidR="00D87ABD" w:rsidRPr="00614C8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 w:rsidRPr="00614C8D">
        <w:rPr>
          <w:b/>
          <w:sz w:val="26"/>
          <w:szCs w:val="26"/>
        </w:rPr>
        <w:t>- 62 000,0 тыс. рублей</w:t>
      </w:r>
      <w:r w:rsidRPr="00614C8D">
        <w:rPr>
          <w:sz w:val="26"/>
          <w:szCs w:val="26"/>
        </w:rPr>
        <w:t xml:space="preserve"> за счет средств местного бюджета</w:t>
      </w:r>
    </w:p>
    <w:p w:rsidR="00D87ABD" w:rsidRPr="0093087C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Общий объем расходов на 2025 год составил </w:t>
      </w:r>
      <w:r>
        <w:rPr>
          <w:b/>
          <w:sz w:val="26"/>
          <w:szCs w:val="26"/>
        </w:rPr>
        <w:t>2 905 910,1 тыс. рублей</w:t>
      </w:r>
      <w:r>
        <w:rPr>
          <w:sz w:val="26"/>
          <w:szCs w:val="26"/>
        </w:rPr>
        <w:t xml:space="preserve">  снижение за счет средств областного бюджета на </w:t>
      </w:r>
      <w:r w:rsidRPr="009172E2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>4</w:t>
      </w:r>
      <w:r w:rsidRPr="009172E2">
        <w:rPr>
          <w:b/>
          <w:sz w:val="26"/>
          <w:szCs w:val="26"/>
        </w:rPr>
        <w:t>4 885,8 тыс. рублей</w:t>
      </w:r>
      <w:r>
        <w:rPr>
          <w:sz w:val="26"/>
          <w:szCs w:val="26"/>
        </w:rPr>
        <w:t xml:space="preserve">, на 2026 год составил </w:t>
      </w:r>
      <w:r>
        <w:rPr>
          <w:b/>
          <w:sz w:val="26"/>
          <w:szCs w:val="26"/>
        </w:rPr>
        <w:t>2 852 606,7 тыс. рублей</w:t>
      </w:r>
      <w:r>
        <w:rPr>
          <w:sz w:val="26"/>
          <w:szCs w:val="26"/>
        </w:rPr>
        <w:t xml:space="preserve">, снижение за счет средств областного бюджета на </w:t>
      </w:r>
      <w:r>
        <w:rPr>
          <w:b/>
          <w:sz w:val="26"/>
          <w:szCs w:val="26"/>
        </w:rPr>
        <w:t>194 458,8</w:t>
      </w:r>
      <w:r w:rsidRPr="009172E2">
        <w:rPr>
          <w:b/>
          <w:sz w:val="26"/>
          <w:szCs w:val="26"/>
        </w:rPr>
        <w:t xml:space="preserve"> тыс. рублей</w:t>
      </w:r>
    </w:p>
    <w:p w:rsidR="00D87ABD" w:rsidRDefault="00D87ABD" w:rsidP="00D87ABD">
      <w:pPr>
        <w:spacing w:line="276" w:lineRule="auto"/>
        <w:ind w:firstLine="567"/>
        <w:jc w:val="both"/>
        <w:rPr>
          <w:b/>
          <w:sz w:val="26"/>
          <w:szCs w:val="26"/>
        </w:rPr>
      </w:pPr>
    </w:p>
    <w:p w:rsidR="00D87ABD" w:rsidRDefault="00D87ABD" w:rsidP="00D87ABD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Увеличение</w:t>
      </w:r>
      <w:r w:rsidRPr="0065742C">
        <w:rPr>
          <w:b/>
          <w:sz w:val="26"/>
          <w:szCs w:val="26"/>
        </w:rPr>
        <w:t xml:space="preserve"> расходов</w:t>
      </w:r>
      <w:r>
        <w:rPr>
          <w:b/>
          <w:sz w:val="26"/>
          <w:szCs w:val="26"/>
        </w:rPr>
        <w:t xml:space="preserve"> на 2024 год</w:t>
      </w:r>
      <w:r w:rsidRPr="0065742C">
        <w:rPr>
          <w:b/>
          <w:sz w:val="26"/>
          <w:szCs w:val="26"/>
        </w:rPr>
        <w:t xml:space="preserve"> по </w:t>
      </w:r>
      <w:r>
        <w:rPr>
          <w:b/>
          <w:sz w:val="26"/>
          <w:szCs w:val="26"/>
        </w:rPr>
        <w:t>областному бюджету сложились в сумме 27167,9 тыс. рублей, в том числе: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 w:rsidRPr="00844E49">
        <w:rPr>
          <w:sz w:val="26"/>
          <w:szCs w:val="26"/>
        </w:rPr>
        <w:t>+ 1 650,0 тыс. рублей</w:t>
      </w:r>
      <w:r>
        <w:rPr>
          <w:sz w:val="26"/>
          <w:szCs w:val="26"/>
        </w:rPr>
        <w:t xml:space="preserve"> дотация на в</w:t>
      </w:r>
      <w:r w:rsidRPr="00844E49">
        <w:rPr>
          <w:sz w:val="26"/>
          <w:szCs w:val="26"/>
        </w:rPr>
        <w:t>ыделение ежегодных грантов городским округам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+ 10 000,0 тыс. рублей дотация на п</w:t>
      </w:r>
      <w:r w:rsidRPr="00895718">
        <w:rPr>
          <w:sz w:val="26"/>
          <w:szCs w:val="26"/>
        </w:rPr>
        <w:t>ремирование победителей Всероссийского конкурса "Лучшая муниципальная практика"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+ 3 140,8 тыс. рублей р</w:t>
      </w:r>
      <w:r w:rsidRPr="006C3833">
        <w:rPr>
          <w:sz w:val="26"/>
          <w:szCs w:val="26"/>
        </w:rPr>
        <w:t>еализация программ формирования современной городской среды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- 21,0 тыс. рублей о</w:t>
      </w:r>
      <w:r w:rsidRPr="006C3833">
        <w:rPr>
          <w:sz w:val="26"/>
          <w:szCs w:val="26"/>
        </w:rPr>
        <w:t>существление функций по хранению, комплектованию, учету и использованию документов Архивного фонда Кемеровской области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- 2,8 тыс. рублей е</w:t>
      </w:r>
      <w:r w:rsidRPr="009172E2">
        <w:rPr>
          <w:sz w:val="26"/>
          <w:szCs w:val="26"/>
        </w:rPr>
        <w:t>жемесячные выплаты стимулирующего характера работникам муниципальных библиотек, музеев и культурно-досуговых учреждений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- 2 870,2 тыс. рублей о</w:t>
      </w:r>
      <w:r w:rsidRPr="009172E2">
        <w:rPr>
          <w:sz w:val="26"/>
          <w:szCs w:val="26"/>
        </w:rPr>
        <w:t>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- 998,6 тыс. рублей о</w:t>
      </w:r>
      <w:r w:rsidRPr="009172E2">
        <w:rPr>
          <w:sz w:val="26"/>
          <w:szCs w:val="26"/>
        </w:rPr>
        <w:t>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- 5 655,9 тыс. рублей в</w:t>
      </w:r>
      <w:r w:rsidRPr="009172E2">
        <w:rPr>
          <w:sz w:val="26"/>
          <w:szCs w:val="26"/>
        </w:rPr>
        <w:t>ыплата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- 27,1 тыс. рублей с</w:t>
      </w:r>
      <w:r w:rsidRPr="009172E2">
        <w:rPr>
          <w:sz w:val="26"/>
          <w:szCs w:val="26"/>
        </w:rPr>
        <w:t>оциальная поддержка работников образовательных организаций и участников образовательного процесса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- 118,2 тыс. рублей п</w:t>
      </w:r>
      <w:r w:rsidRPr="0020267A">
        <w:rPr>
          <w:sz w:val="26"/>
          <w:szCs w:val="26"/>
        </w:rPr>
        <w:t>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</w:r>
    </w:p>
    <w:p w:rsidR="00D87ABD" w:rsidRPr="00844E49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+ 2,7 тыс. рублей к</w:t>
      </w:r>
      <w:r w:rsidRPr="0020267A">
        <w:rPr>
          <w:sz w:val="26"/>
          <w:szCs w:val="26"/>
        </w:rPr>
        <w:t>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 w:rsidRPr="00804B10">
        <w:rPr>
          <w:sz w:val="26"/>
          <w:szCs w:val="26"/>
        </w:rPr>
        <w:t xml:space="preserve">- 21,0 тыс. рублей </w:t>
      </w:r>
      <w:r>
        <w:rPr>
          <w:sz w:val="26"/>
          <w:szCs w:val="26"/>
        </w:rPr>
        <w:t>о</w:t>
      </w:r>
      <w:r w:rsidRPr="00804B10">
        <w:rPr>
          <w:sz w:val="26"/>
          <w:szCs w:val="26"/>
        </w:rPr>
        <w:t>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- 985,1 тыс. рублей </w:t>
      </w:r>
      <w:r w:rsidRPr="00804B10">
        <w:rPr>
          <w:sz w:val="26"/>
          <w:szCs w:val="26"/>
        </w:rPr>
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-50,0 тыс. рублей о</w:t>
      </w:r>
      <w:r w:rsidRPr="00804B10">
        <w:rPr>
          <w:sz w:val="26"/>
          <w:szCs w:val="26"/>
        </w:rPr>
        <w:t>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+ 39 000,0 тыс. рублей о</w:t>
      </w:r>
      <w:r w:rsidRPr="00804B10">
        <w:rPr>
          <w:sz w:val="26"/>
          <w:szCs w:val="26"/>
        </w:rPr>
        <w:t>беспечение дорожной деятельности в отношении дорог общего пользования местного значения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- 14 822,9 тыс. рублей к</w:t>
      </w:r>
      <w:r w:rsidRPr="00804B10">
        <w:rPr>
          <w:sz w:val="26"/>
          <w:szCs w:val="26"/>
        </w:rPr>
        <w:t>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- 159,6 тыс. рублей о</w:t>
      </w:r>
      <w:r w:rsidRPr="00895718">
        <w:rPr>
          <w:sz w:val="26"/>
          <w:szCs w:val="26"/>
        </w:rPr>
        <w:t>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-24,5 тыс. рублей с</w:t>
      </w:r>
      <w:r w:rsidRPr="00895718">
        <w:rPr>
          <w:sz w:val="26"/>
          <w:szCs w:val="26"/>
        </w:rPr>
        <w:t xml:space="preserve">оциальное обслуживание граждан, достигших возраста 18 лет, признанных нуждающимися в социальном обслуживании, за исключением </w:t>
      </w:r>
      <w:r w:rsidRPr="00895718">
        <w:rPr>
          <w:sz w:val="26"/>
          <w:szCs w:val="26"/>
        </w:rPr>
        <w:lastRenderedPageBreak/>
        <w:t>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-2,4 тыс. рублей м</w:t>
      </w:r>
      <w:r w:rsidRPr="00895718">
        <w:rPr>
          <w:sz w:val="26"/>
          <w:szCs w:val="26"/>
        </w:rPr>
        <w:t>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-20,0 тыс. рублей о</w:t>
      </w:r>
      <w:r w:rsidRPr="00895718">
        <w:rPr>
          <w:sz w:val="26"/>
          <w:szCs w:val="26"/>
        </w:rPr>
        <w:t>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-28,3 тыс. рублей о</w:t>
      </w:r>
      <w:r w:rsidRPr="00895718">
        <w:rPr>
          <w:sz w:val="26"/>
          <w:szCs w:val="26"/>
        </w:rPr>
        <w:t>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«О мерах социальной поддержки реабилитированных лиц и лиц, признанных пострадавшими от политических репрессий»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-20,0 тыс. рублей м</w:t>
      </w:r>
      <w:r w:rsidRPr="00895718">
        <w:rPr>
          <w:sz w:val="26"/>
          <w:szCs w:val="26"/>
        </w:rPr>
        <w:t>еры социальной поддержки отдельных категорий граждан в соответствии с Законом Кемеровской области от 27 января 2005 года № 15-ОЗ «О мерах социальной поддержки отдельных категорий граждан»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- 39,9 тыс. рублей в</w:t>
      </w:r>
      <w:r w:rsidRPr="00895718">
        <w:rPr>
          <w:sz w:val="26"/>
          <w:szCs w:val="26"/>
        </w:rPr>
        <w:t>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«О некоторых вопросах в сфере погребения и похоронного дела в Кемеровской области»</w:t>
      </w:r>
    </w:p>
    <w:p w:rsidR="00D87ABD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- 715,0 тыс. рублей м</w:t>
      </w:r>
      <w:r w:rsidRPr="00895718">
        <w:rPr>
          <w:sz w:val="26"/>
          <w:szCs w:val="26"/>
        </w:rPr>
        <w:t>еры социальной поддержки многодетных семей в соответствии с Законом Кемеровской области от 14 ноября 2005 года № 123-ОЗ «О мерах социальной поддержки многодетных семей в Кемеровской области»</w:t>
      </w:r>
    </w:p>
    <w:p w:rsidR="00D87ABD" w:rsidRPr="00804B10" w:rsidRDefault="00D87ABD" w:rsidP="00D87AB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- 43,2 тыс. рублей с</w:t>
      </w:r>
      <w:r w:rsidRPr="00895718">
        <w:rPr>
          <w:sz w:val="26"/>
          <w:szCs w:val="26"/>
        </w:rPr>
        <w:t>оциальная поддержка и социальное обслуживание населения в части содержания органов местного самоуправления</w:t>
      </w:r>
    </w:p>
    <w:p w:rsidR="00D87ABD" w:rsidRDefault="00D87ABD" w:rsidP="00D87ABD">
      <w:pPr>
        <w:spacing w:line="276" w:lineRule="auto"/>
        <w:ind w:firstLine="567"/>
        <w:jc w:val="both"/>
        <w:rPr>
          <w:b/>
          <w:sz w:val="26"/>
          <w:szCs w:val="26"/>
        </w:rPr>
      </w:pPr>
    </w:p>
    <w:p w:rsidR="00D87ABD" w:rsidRDefault="00D87ABD" w:rsidP="00D87ABD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Уменьшение по итогам исполнения по расходам за 2024 год за счет средств местного бюджета сложилось в сумме – 62 000,0 тыс. рублей, в том числе:</w:t>
      </w:r>
    </w:p>
    <w:p w:rsidR="00D87ABD" w:rsidRDefault="00D87ABD" w:rsidP="00D87ABD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- 32 957,7 тыс. рублей в рамках муниципальной программы «</w:t>
      </w:r>
      <w:r w:rsidRPr="00673960">
        <w:rPr>
          <w:sz w:val="26"/>
          <w:szCs w:val="26"/>
        </w:rPr>
        <w:t>Реконструкция, капитальный и текущий ремонт объектов социальной сферы Мысковского городского округа</w:t>
      </w:r>
      <w:r>
        <w:rPr>
          <w:sz w:val="26"/>
          <w:szCs w:val="26"/>
        </w:rPr>
        <w:t>»</w:t>
      </w:r>
    </w:p>
    <w:p w:rsidR="00D87ABD" w:rsidRDefault="00D87ABD" w:rsidP="00D87ABD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- 2 562,4 тыс. рублей  в рамках муниципальной программы «</w:t>
      </w:r>
      <w:r w:rsidRPr="00895718">
        <w:rPr>
          <w:sz w:val="26"/>
          <w:szCs w:val="26"/>
        </w:rPr>
        <w:t>Повышение уровня социальной защиты населения Мысковского городского округа</w:t>
      </w:r>
      <w:r>
        <w:rPr>
          <w:sz w:val="26"/>
          <w:szCs w:val="26"/>
        </w:rPr>
        <w:t>»</w:t>
      </w:r>
    </w:p>
    <w:p w:rsidR="00D87ABD" w:rsidRDefault="00D87ABD" w:rsidP="00D87ABD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- 819,0 тыс. рублей в рамках муниципальной программы «</w:t>
      </w:r>
      <w:r w:rsidRPr="00673960">
        <w:rPr>
          <w:sz w:val="26"/>
          <w:szCs w:val="26"/>
        </w:rPr>
        <w:t>Развитие культуры, молодежной и национальной политики  Мысковского городского округа</w:t>
      </w:r>
      <w:r>
        <w:rPr>
          <w:sz w:val="26"/>
          <w:szCs w:val="26"/>
        </w:rPr>
        <w:t>»</w:t>
      </w:r>
    </w:p>
    <w:p w:rsidR="00D87ABD" w:rsidRDefault="00D87ABD" w:rsidP="00D87ABD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- 2 600,0 тыс. рублей в рамках муниципальной программы «</w:t>
      </w:r>
      <w:r w:rsidRPr="00673960">
        <w:rPr>
          <w:sz w:val="26"/>
          <w:szCs w:val="26"/>
        </w:rPr>
        <w:t xml:space="preserve">Управление и распоряжение </w:t>
      </w:r>
      <w:proofErr w:type="gramStart"/>
      <w:r w:rsidRPr="00673960">
        <w:rPr>
          <w:sz w:val="26"/>
          <w:szCs w:val="26"/>
        </w:rPr>
        <w:t>муниципальным имуществом</w:t>
      </w:r>
      <w:proofErr w:type="gramEnd"/>
      <w:r w:rsidRPr="00673960">
        <w:rPr>
          <w:sz w:val="26"/>
          <w:szCs w:val="26"/>
        </w:rPr>
        <w:t xml:space="preserve"> составляющим муниципальную казну</w:t>
      </w:r>
      <w:r>
        <w:rPr>
          <w:sz w:val="26"/>
          <w:szCs w:val="26"/>
        </w:rPr>
        <w:t>»</w:t>
      </w:r>
    </w:p>
    <w:p w:rsidR="00D87ABD" w:rsidRDefault="00D87ABD" w:rsidP="00D87ABD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- 15 682,2 тыс. рублей в рамках муниципальной программы «</w:t>
      </w:r>
      <w:r w:rsidRPr="00673960">
        <w:rPr>
          <w:sz w:val="26"/>
          <w:szCs w:val="26"/>
        </w:rPr>
        <w:t>Развитие жилищно-коммунального комплекса Мысковского городского округа</w:t>
      </w:r>
      <w:r>
        <w:rPr>
          <w:sz w:val="26"/>
          <w:szCs w:val="26"/>
        </w:rPr>
        <w:t>»</w:t>
      </w:r>
    </w:p>
    <w:p w:rsidR="00D87ABD" w:rsidRDefault="00D87ABD" w:rsidP="00D87ABD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- 2 986,9 тыс. рублей в рамках муниципальной программы «</w:t>
      </w:r>
      <w:r w:rsidRPr="00673960">
        <w:rPr>
          <w:sz w:val="26"/>
          <w:szCs w:val="26"/>
        </w:rPr>
        <w:t>Формирование современной городской среды на территории Мысковского городского округа</w:t>
      </w:r>
      <w:r>
        <w:rPr>
          <w:sz w:val="26"/>
          <w:szCs w:val="26"/>
        </w:rPr>
        <w:t>»</w:t>
      </w:r>
    </w:p>
    <w:p w:rsidR="00D87ABD" w:rsidRDefault="00D87ABD" w:rsidP="00D87ABD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- 2 029,9 тыс. рублей в рамках муниципальной программы «</w:t>
      </w:r>
      <w:r w:rsidRPr="00673960">
        <w:rPr>
          <w:sz w:val="26"/>
          <w:szCs w:val="26"/>
        </w:rPr>
        <w:t>Развитие сферы благоустройства, дорожного хозяйства, транспорта и связи в Мысковском городском округе</w:t>
      </w:r>
      <w:r>
        <w:rPr>
          <w:sz w:val="26"/>
          <w:szCs w:val="26"/>
        </w:rPr>
        <w:t>»</w:t>
      </w:r>
    </w:p>
    <w:p w:rsidR="00D87ABD" w:rsidRDefault="00D87ABD" w:rsidP="00D87ABD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- 1 000,0 тыс. рублей в рамках муниципальной программы «</w:t>
      </w:r>
      <w:r w:rsidRPr="00673960">
        <w:rPr>
          <w:sz w:val="26"/>
          <w:szCs w:val="26"/>
        </w:rPr>
        <w:t>Мероприятий гражданской обороны, предупреждения и ликвидации чрезвычайных ситуаций природного и техногенного характера</w:t>
      </w:r>
      <w:r>
        <w:rPr>
          <w:sz w:val="26"/>
          <w:szCs w:val="26"/>
        </w:rPr>
        <w:t>»</w:t>
      </w:r>
    </w:p>
    <w:p w:rsidR="00D87ABD" w:rsidRDefault="00D87ABD" w:rsidP="00D87ABD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- 1 372,0 тыс. рублей в рамках муниципальной программы «</w:t>
      </w:r>
      <w:r w:rsidRPr="00F720CC">
        <w:rPr>
          <w:sz w:val="26"/>
          <w:szCs w:val="26"/>
        </w:rPr>
        <w:t>Эффективная муниципальная власть на территории Мысковского городского округа</w:t>
      </w:r>
      <w:r>
        <w:rPr>
          <w:sz w:val="26"/>
          <w:szCs w:val="26"/>
        </w:rPr>
        <w:t>»</w:t>
      </w:r>
    </w:p>
    <w:p w:rsidR="00D87ABD" w:rsidRDefault="00D87ABD" w:rsidP="00D87ABD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- 1 050,9 тыс. рублей в рамках муниципальной программы «</w:t>
      </w:r>
      <w:r w:rsidRPr="00F720CC">
        <w:rPr>
          <w:sz w:val="26"/>
          <w:szCs w:val="26"/>
        </w:rPr>
        <w:t>Управление муниципальными финансами Мысковского городского округа</w:t>
      </w:r>
      <w:r>
        <w:rPr>
          <w:sz w:val="26"/>
          <w:szCs w:val="26"/>
        </w:rPr>
        <w:t>»</w:t>
      </w:r>
    </w:p>
    <w:p w:rsidR="00D87ABD" w:rsidRDefault="00D87ABD" w:rsidP="00D87ABD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- 200,0 тыс. рублей  в рамках муниципальной программы «</w:t>
      </w:r>
      <w:r w:rsidRPr="00F720CC">
        <w:rPr>
          <w:sz w:val="26"/>
          <w:szCs w:val="26"/>
        </w:rPr>
        <w:t>Обеспечение безопасности населения Мысковского городского округа</w:t>
      </w:r>
      <w:r>
        <w:rPr>
          <w:sz w:val="26"/>
          <w:szCs w:val="26"/>
        </w:rPr>
        <w:t>»</w:t>
      </w:r>
    </w:p>
    <w:p w:rsidR="00D87ABD" w:rsidRDefault="00D87ABD" w:rsidP="00D87ABD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- 500,0 тыс. рублей в рамках муниципальной программы «</w:t>
      </w:r>
      <w:r w:rsidRPr="00614C8D">
        <w:rPr>
          <w:sz w:val="26"/>
          <w:szCs w:val="26"/>
        </w:rPr>
        <w:t>Совершенствование градостроительной деятельности на территории Мысковского городского округа</w:t>
      </w:r>
      <w:r>
        <w:rPr>
          <w:sz w:val="26"/>
          <w:szCs w:val="26"/>
        </w:rPr>
        <w:t>»</w:t>
      </w:r>
    </w:p>
    <w:p w:rsidR="00D87ABD" w:rsidRDefault="00D87ABD" w:rsidP="00D87ABD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+ 1 761,0 тыс. рублей в рамках непрограммного направления расходов</w:t>
      </w:r>
    </w:p>
    <w:p w:rsidR="00D87ABD" w:rsidRDefault="00D87ABD" w:rsidP="00D87ABD">
      <w:pPr>
        <w:spacing w:line="276" w:lineRule="auto"/>
        <w:ind w:firstLine="540"/>
        <w:jc w:val="both"/>
        <w:rPr>
          <w:sz w:val="26"/>
          <w:szCs w:val="26"/>
        </w:rPr>
      </w:pPr>
    </w:p>
    <w:p w:rsidR="001A37AC" w:rsidRPr="00AE5712" w:rsidRDefault="00A05505" w:rsidP="004B68E3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bCs/>
          <w:sz w:val="26"/>
          <w:szCs w:val="26"/>
        </w:rPr>
        <w:tab/>
      </w:r>
      <w:bookmarkStart w:id="1" w:name="OLE_LINK15"/>
      <w:bookmarkStart w:id="2" w:name="OLE_LINK16"/>
      <w:bookmarkStart w:id="3" w:name="OLE_LINK17"/>
      <w:r w:rsidR="001A37AC">
        <w:rPr>
          <w:sz w:val="26"/>
          <w:szCs w:val="26"/>
        </w:rPr>
        <w:t xml:space="preserve">Дефицит бюджета   не </w:t>
      </w:r>
      <w:r w:rsidR="000573D9">
        <w:rPr>
          <w:sz w:val="26"/>
          <w:szCs w:val="26"/>
        </w:rPr>
        <w:t xml:space="preserve"> </w:t>
      </w:r>
      <w:r w:rsidR="001A37AC">
        <w:rPr>
          <w:sz w:val="26"/>
          <w:szCs w:val="26"/>
        </w:rPr>
        <w:t>изменился, и составил</w:t>
      </w:r>
      <w:r w:rsidR="001A37AC" w:rsidRPr="00AE5712">
        <w:rPr>
          <w:sz w:val="26"/>
          <w:szCs w:val="26"/>
        </w:rPr>
        <w:t xml:space="preserve">   </w:t>
      </w:r>
      <w:r w:rsidR="000573D9">
        <w:rPr>
          <w:sz w:val="26"/>
          <w:szCs w:val="26"/>
        </w:rPr>
        <w:t>128</w:t>
      </w:r>
      <w:r w:rsidR="0067098A">
        <w:rPr>
          <w:sz w:val="26"/>
          <w:szCs w:val="26"/>
        </w:rPr>
        <w:t xml:space="preserve"> </w:t>
      </w:r>
      <w:r w:rsidR="000573D9">
        <w:rPr>
          <w:sz w:val="26"/>
          <w:szCs w:val="26"/>
        </w:rPr>
        <w:t>600</w:t>
      </w:r>
      <w:r w:rsidR="001A37AC" w:rsidRPr="00AE5712">
        <w:rPr>
          <w:sz w:val="26"/>
          <w:szCs w:val="26"/>
        </w:rPr>
        <w:t>,0 тыс.</w:t>
      </w:r>
      <w:r w:rsidR="001A37AC">
        <w:rPr>
          <w:sz w:val="26"/>
          <w:szCs w:val="26"/>
        </w:rPr>
        <w:t xml:space="preserve"> </w:t>
      </w:r>
      <w:r w:rsidR="001A37AC" w:rsidRPr="00AE5712">
        <w:rPr>
          <w:sz w:val="26"/>
          <w:szCs w:val="26"/>
        </w:rPr>
        <w:t xml:space="preserve">руб. или </w:t>
      </w:r>
      <w:r w:rsidR="000573D9">
        <w:rPr>
          <w:sz w:val="26"/>
          <w:szCs w:val="26"/>
        </w:rPr>
        <w:t>7,5</w:t>
      </w:r>
      <w:r w:rsidR="001A37AC" w:rsidRPr="00AE5712">
        <w:rPr>
          <w:sz w:val="26"/>
          <w:szCs w:val="26"/>
        </w:rPr>
        <w:t>% от объема доходов бюджета Мысковского городского округа на 202</w:t>
      </w:r>
      <w:r w:rsidR="001A37AC">
        <w:rPr>
          <w:sz w:val="26"/>
          <w:szCs w:val="26"/>
        </w:rPr>
        <w:t>4</w:t>
      </w:r>
      <w:r w:rsidR="001A37AC" w:rsidRPr="00AE5712">
        <w:rPr>
          <w:sz w:val="26"/>
          <w:szCs w:val="26"/>
        </w:rPr>
        <w:t xml:space="preserve"> год без учета безвозмездных поступлений и поступлений налоговых доходов по дополнительным нормативам отчислений  </w:t>
      </w:r>
    </w:p>
    <w:p w:rsidR="001A37AC" w:rsidRPr="00AE5712" w:rsidRDefault="001A37AC" w:rsidP="001A37AC">
      <w:pPr>
        <w:ind w:firstLine="567"/>
        <w:jc w:val="both"/>
        <w:rPr>
          <w:sz w:val="26"/>
          <w:szCs w:val="26"/>
        </w:rPr>
      </w:pPr>
      <w:r w:rsidRPr="00AE5712">
        <w:rPr>
          <w:sz w:val="26"/>
          <w:szCs w:val="26"/>
        </w:rPr>
        <w:t>Основным источником финансирования дефицита бюджета муниципального образования предусмотрен остат</w:t>
      </w:r>
      <w:r>
        <w:rPr>
          <w:sz w:val="26"/>
          <w:szCs w:val="26"/>
        </w:rPr>
        <w:t>о</w:t>
      </w:r>
      <w:r w:rsidRPr="00AE5712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AE5712">
        <w:rPr>
          <w:sz w:val="26"/>
          <w:szCs w:val="26"/>
        </w:rPr>
        <w:t xml:space="preserve">средств бюджета муниципального образования по состоянию на </w:t>
      </w:r>
      <w:r>
        <w:rPr>
          <w:sz w:val="26"/>
          <w:szCs w:val="26"/>
        </w:rPr>
        <w:t>начало   текущего года</w:t>
      </w:r>
      <w:r w:rsidRPr="00AE5712">
        <w:rPr>
          <w:sz w:val="26"/>
          <w:szCs w:val="26"/>
        </w:rPr>
        <w:t xml:space="preserve">, а также привлечение кредитов </w:t>
      </w:r>
      <w:r>
        <w:rPr>
          <w:sz w:val="26"/>
          <w:szCs w:val="26"/>
        </w:rPr>
        <w:t>от кредитных организаций</w:t>
      </w:r>
      <w:r w:rsidRPr="00AE5712">
        <w:rPr>
          <w:sz w:val="26"/>
          <w:szCs w:val="26"/>
        </w:rPr>
        <w:t xml:space="preserve"> в валюте Российской Федерации.</w:t>
      </w:r>
    </w:p>
    <w:p w:rsidR="00A05505" w:rsidRDefault="00A05505" w:rsidP="00AD07E0">
      <w:pPr>
        <w:spacing w:line="276" w:lineRule="auto"/>
        <w:ind w:firstLine="540"/>
        <w:jc w:val="both"/>
        <w:rPr>
          <w:sz w:val="26"/>
          <w:szCs w:val="26"/>
        </w:rPr>
      </w:pPr>
    </w:p>
    <w:p w:rsidR="00AA30BB" w:rsidRDefault="00AA30BB" w:rsidP="00AD07E0">
      <w:pPr>
        <w:spacing w:line="276" w:lineRule="auto"/>
        <w:ind w:firstLine="540"/>
        <w:jc w:val="both"/>
        <w:rPr>
          <w:sz w:val="26"/>
          <w:szCs w:val="26"/>
        </w:rPr>
      </w:pPr>
    </w:p>
    <w:p w:rsidR="003663FD" w:rsidRDefault="003663FD" w:rsidP="00AD07E0">
      <w:pPr>
        <w:spacing w:line="276" w:lineRule="auto"/>
        <w:ind w:firstLine="540"/>
        <w:jc w:val="both"/>
        <w:rPr>
          <w:sz w:val="26"/>
          <w:szCs w:val="26"/>
        </w:rPr>
      </w:pPr>
    </w:p>
    <w:bookmarkEnd w:id="1"/>
    <w:bookmarkEnd w:id="2"/>
    <w:bookmarkEnd w:id="3"/>
    <w:p w:rsidR="00542138" w:rsidRPr="00542138" w:rsidRDefault="00542138" w:rsidP="00542138">
      <w:pPr>
        <w:spacing w:line="276" w:lineRule="auto"/>
        <w:jc w:val="both"/>
        <w:rPr>
          <w:b/>
          <w:sz w:val="26"/>
          <w:szCs w:val="26"/>
        </w:rPr>
      </w:pPr>
      <w:r w:rsidRPr="00542138">
        <w:rPr>
          <w:b/>
          <w:sz w:val="26"/>
          <w:szCs w:val="26"/>
        </w:rPr>
        <w:t>Заместитель главы</w:t>
      </w:r>
    </w:p>
    <w:p w:rsidR="00542138" w:rsidRPr="00542138" w:rsidRDefault="00542138" w:rsidP="00542138">
      <w:pPr>
        <w:autoSpaceDE w:val="0"/>
        <w:autoSpaceDN w:val="0"/>
        <w:rPr>
          <w:b/>
          <w:sz w:val="26"/>
          <w:szCs w:val="26"/>
        </w:rPr>
      </w:pPr>
      <w:r w:rsidRPr="00542138">
        <w:rPr>
          <w:b/>
          <w:sz w:val="26"/>
          <w:szCs w:val="26"/>
        </w:rPr>
        <w:t>Мысковского городского округа по финансам -</w:t>
      </w:r>
    </w:p>
    <w:p w:rsidR="00542138" w:rsidRPr="00542138" w:rsidRDefault="00542138" w:rsidP="00542138">
      <w:pPr>
        <w:autoSpaceDE w:val="0"/>
        <w:autoSpaceDN w:val="0"/>
        <w:rPr>
          <w:b/>
          <w:sz w:val="26"/>
          <w:szCs w:val="26"/>
        </w:rPr>
      </w:pPr>
      <w:r w:rsidRPr="00542138">
        <w:rPr>
          <w:b/>
          <w:sz w:val="26"/>
          <w:szCs w:val="26"/>
        </w:rPr>
        <w:t xml:space="preserve">начальник Финансового управления </w:t>
      </w:r>
    </w:p>
    <w:p w:rsidR="00542138" w:rsidRPr="00542138" w:rsidRDefault="00542138" w:rsidP="00542138">
      <w:pPr>
        <w:spacing w:line="276" w:lineRule="auto"/>
        <w:jc w:val="both"/>
        <w:rPr>
          <w:b/>
          <w:sz w:val="26"/>
          <w:szCs w:val="26"/>
        </w:rPr>
      </w:pPr>
      <w:r w:rsidRPr="00542138">
        <w:rPr>
          <w:b/>
          <w:sz w:val="26"/>
          <w:szCs w:val="26"/>
        </w:rPr>
        <w:t xml:space="preserve">Мысковского городского округа                                                   </w:t>
      </w:r>
      <w:r w:rsidRPr="00542138">
        <w:rPr>
          <w:b/>
          <w:sz w:val="26"/>
          <w:szCs w:val="26"/>
        </w:rPr>
        <w:tab/>
        <w:t xml:space="preserve">        О. В. Радченко</w:t>
      </w:r>
    </w:p>
    <w:p w:rsidR="00070318" w:rsidRPr="00BB0220" w:rsidRDefault="00070318" w:rsidP="00542138">
      <w:pPr>
        <w:spacing w:line="276" w:lineRule="auto"/>
        <w:ind w:firstLine="540"/>
        <w:jc w:val="both"/>
        <w:rPr>
          <w:b/>
          <w:sz w:val="26"/>
          <w:szCs w:val="26"/>
        </w:rPr>
      </w:pPr>
    </w:p>
    <w:sectPr w:rsidR="00070318" w:rsidRPr="00BB0220" w:rsidSect="00E30EBB">
      <w:pgSz w:w="11906" w:h="16838"/>
      <w:pgMar w:top="719" w:right="707" w:bottom="993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B436B"/>
    <w:multiLevelType w:val="hybridMultilevel"/>
    <w:tmpl w:val="262CD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EC589B"/>
    <w:multiLevelType w:val="hybridMultilevel"/>
    <w:tmpl w:val="5964DC0A"/>
    <w:lvl w:ilvl="0" w:tplc="0AF2600E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FF7023D"/>
    <w:multiLevelType w:val="hybridMultilevel"/>
    <w:tmpl w:val="EF74E336"/>
    <w:lvl w:ilvl="0" w:tplc="1CDCA87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453C"/>
    <w:rsid w:val="00002207"/>
    <w:rsid w:val="000022D1"/>
    <w:rsid w:val="000067EC"/>
    <w:rsid w:val="00014E1D"/>
    <w:rsid w:val="00016ABB"/>
    <w:rsid w:val="0002288B"/>
    <w:rsid w:val="0002367F"/>
    <w:rsid w:val="00030843"/>
    <w:rsid w:val="000339DE"/>
    <w:rsid w:val="00035DB0"/>
    <w:rsid w:val="00042A05"/>
    <w:rsid w:val="00045332"/>
    <w:rsid w:val="000511F8"/>
    <w:rsid w:val="00051258"/>
    <w:rsid w:val="000573D9"/>
    <w:rsid w:val="0006227A"/>
    <w:rsid w:val="00063C9F"/>
    <w:rsid w:val="0006519B"/>
    <w:rsid w:val="00070318"/>
    <w:rsid w:val="00071DE9"/>
    <w:rsid w:val="00072E85"/>
    <w:rsid w:val="00077368"/>
    <w:rsid w:val="00092BB7"/>
    <w:rsid w:val="00092FBC"/>
    <w:rsid w:val="00093E9D"/>
    <w:rsid w:val="000A5AF1"/>
    <w:rsid w:val="000A67A4"/>
    <w:rsid w:val="000B3325"/>
    <w:rsid w:val="000B43BA"/>
    <w:rsid w:val="000B740B"/>
    <w:rsid w:val="000C5F0D"/>
    <w:rsid w:val="000C6868"/>
    <w:rsid w:val="000D4A84"/>
    <w:rsid w:val="000D5821"/>
    <w:rsid w:val="000E0B54"/>
    <w:rsid w:val="000E3B22"/>
    <w:rsid w:val="000E42E4"/>
    <w:rsid w:val="000E7C75"/>
    <w:rsid w:val="000F2964"/>
    <w:rsid w:val="000F3800"/>
    <w:rsid w:val="000F58CA"/>
    <w:rsid w:val="00107CC5"/>
    <w:rsid w:val="0011010D"/>
    <w:rsid w:val="00110B56"/>
    <w:rsid w:val="00111967"/>
    <w:rsid w:val="00116794"/>
    <w:rsid w:val="00123D08"/>
    <w:rsid w:val="00124CE6"/>
    <w:rsid w:val="00127614"/>
    <w:rsid w:val="001324F7"/>
    <w:rsid w:val="00133033"/>
    <w:rsid w:val="00137144"/>
    <w:rsid w:val="00142B65"/>
    <w:rsid w:val="001458A0"/>
    <w:rsid w:val="00153F3D"/>
    <w:rsid w:val="00162BB8"/>
    <w:rsid w:val="0016417A"/>
    <w:rsid w:val="00164F8A"/>
    <w:rsid w:val="001668AE"/>
    <w:rsid w:val="0017010C"/>
    <w:rsid w:val="00175C60"/>
    <w:rsid w:val="00175F4C"/>
    <w:rsid w:val="0017782B"/>
    <w:rsid w:val="00181DD7"/>
    <w:rsid w:val="00181FC1"/>
    <w:rsid w:val="00185EAF"/>
    <w:rsid w:val="00190635"/>
    <w:rsid w:val="00191145"/>
    <w:rsid w:val="00195D75"/>
    <w:rsid w:val="001964A3"/>
    <w:rsid w:val="001A37AC"/>
    <w:rsid w:val="001A4F86"/>
    <w:rsid w:val="001A63E5"/>
    <w:rsid w:val="001B2997"/>
    <w:rsid w:val="001B30DA"/>
    <w:rsid w:val="001B3F01"/>
    <w:rsid w:val="001B3F4A"/>
    <w:rsid w:val="001B6A19"/>
    <w:rsid w:val="001B73EC"/>
    <w:rsid w:val="001C064E"/>
    <w:rsid w:val="001C3153"/>
    <w:rsid w:val="001C326D"/>
    <w:rsid w:val="001D25B8"/>
    <w:rsid w:val="001D5572"/>
    <w:rsid w:val="001D69B9"/>
    <w:rsid w:val="001E36B9"/>
    <w:rsid w:val="001E5F82"/>
    <w:rsid w:val="001F1A37"/>
    <w:rsid w:val="001F2D71"/>
    <w:rsid w:val="0020168F"/>
    <w:rsid w:val="00202DE5"/>
    <w:rsid w:val="00211A21"/>
    <w:rsid w:val="0021648B"/>
    <w:rsid w:val="002266E3"/>
    <w:rsid w:val="00231D85"/>
    <w:rsid w:val="002362ED"/>
    <w:rsid w:val="00244CE2"/>
    <w:rsid w:val="00247828"/>
    <w:rsid w:val="00252736"/>
    <w:rsid w:val="00254CFC"/>
    <w:rsid w:val="00265D48"/>
    <w:rsid w:val="00267B66"/>
    <w:rsid w:val="00270E43"/>
    <w:rsid w:val="00272D5A"/>
    <w:rsid w:val="002757A1"/>
    <w:rsid w:val="00277645"/>
    <w:rsid w:val="002A2CF2"/>
    <w:rsid w:val="002A4643"/>
    <w:rsid w:val="002A72E5"/>
    <w:rsid w:val="002B1290"/>
    <w:rsid w:val="002B51BE"/>
    <w:rsid w:val="002B570A"/>
    <w:rsid w:val="002C0243"/>
    <w:rsid w:val="002C074B"/>
    <w:rsid w:val="002C0A80"/>
    <w:rsid w:val="002C0F60"/>
    <w:rsid w:val="002C6ED0"/>
    <w:rsid w:val="002D1A2C"/>
    <w:rsid w:val="002D1DDB"/>
    <w:rsid w:val="002D3BC6"/>
    <w:rsid w:val="002D6859"/>
    <w:rsid w:val="002E0783"/>
    <w:rsid w:val="002E1D73"/>
    <w:rsid w:val="002E405B"/>
    <w:rsid w:val="002E757F"/>
    <w:rsid w:val="002F0FC4"/>
    <w:rsid w:val="002F1524"/>
    <w:rsid w:val="0030420E"/>
    <w:rsid w:val="00305C23"/>
    <w:rsid w:val="00305E3C"/>
    <w:rsid w:val="0031264B"/>
    <w:rsid w:val="00313414"/>
    <w:rsid w:val="00313BE9"/>
    <w:rsid w:val="00313C9B"/>
    <w:rsid w:val="00320921"/>
    <w:rsid w:val="0032487B"/>
    <w:rsid w:val="00336B84"/>
    <w:rsid w:val="00342DFC"/>
    <w:rsid w:val="0034577B"/>
    <w:rsid w:val="0035120F"/>
    <w:rsid w:val="003565B6"/>
    <w:rsid w:val="003576F8"/>
    <w:rsid w:val="00362A00"/>
    <w:rsid w:val="00362CA6"/>
    <w:rsid w:val="003663FD"/>
    <w:rsid w:val="00367D34"/>
    <w:rsid w:val="0037135A"/>
    <w:rsid w:val="00375D81"/>
    <w:rsid w:val="00376BE5"/>
    <w:rsid w:val="0037795C"/>
    <w:rsid w:val="00380C14"/>
    <w:rsid w:val="00390A85"/>
    <w:rsid w:val="00390EF0"/>
    <w:rsid w:val="00393A3C"/>
    <w:rsid w:val="003B2C4D"/>
    <w:rsid w:val="003B474C"/>
    <w:rsid w:val="003B636B"/>
    <w:rsid w:val="003B6769"/>
    <w:rsid w:val="003C4A16"/>
    <w:rsid w:val="003C7FF8"/>
    <w:rsid w:val="003D1EC7"/>
    <w:rsid w:val="003D313D"/>
    <w:rsid w:val="003E27CD"/>
    <w:rsid w:val="003F497D"/>
    <w:rsid w:val="00400DC5"/>
    <w:rsid w:val="00402A16"/>
    <w:rsid w:val="00410AC5"/>
    <w:rsid w:val="004128D0"/>
    <w:rsid w:val="00417FD2"/>
    <w:rsid w:val="00420B50"/>
    <w:rsid w:val="00422D8F"/>
    <w:rsid w:val="0043070B"/>
    <w:rsid w:val="00440642"/>
    <w:rsid w:val="00440704"/>
    <w:rsid w:val="00442C05"/>
    <w:rsid w:val="00444921"/>
    <w:rsid w:val="00445518"/>
    <w:rsid w:val="004461BB"/>
    <w:rsid w:val="004513A8"/>
    <w:rsid w:val="00454F4F"/>
    <w:rsid w:val="00455BAF"/>
    <w:rsid w:val="004568DC"/>
    <w:rsid w:val="00461576"/>
    <w:rsid w:val="00473DC4"/>
    <w:rsid w:val="00475C6D"/>
    <w:rsid w:val="00477FC3"/>
    <w:rsid w:val="00483CDD"/>
    <w:rsid w:val="004853C2"/>
    <w:rsid w:val="004854F2"/>
    <w:rsid w:val="004A1821"/>
    <w:rsid w:val="004A21C2"/>
    <w:rsid w:val="004A22D8"/>
    <w:rsid w:val="004A27E7"/>
    <w:rsid w:val="004B09D1"/>
    <w:rsid w:val="004B1802"/>
    <w:rsid w:val="004B68E3"/>
    <w:rsid w:val="004C1446"/>
    <w:rsid w:val="004C4A44"/>
    <w:rsid w:val="004D10FE"/>
    <w:rsid w:val="004D1357"/>
    <w:rsid w:val="004D6E97"/>
    <w:rsid w:val="004E0741"/>
    <w:rsid w:val="004E0D94"/>
    <w:rsid w:val="004E18D5"/>
    <w:rsid w:val="004E204F"/>
    <w:rsid w:val="004E61F0"/>
    <w:rsid w:val="004F080B"/>
    <w:rsid w:val="004F278E"/>
    <w:rsid w:val="004F399F"/>
    <w:rsid w:val="00506355"/>
    <w:rsid w:val="005077EB"/>
    <w:rsid w:val="00515E25"/>
    <w:rsid w:val="00521204"/>
    <w:rsid w:val="00523637"/>
    <w:rsid w:val="00526744"/>
    <w:rsid w:val="00526B9F"/>
    <w:rsid w:val="00527082"/>
    <w:rsid w:val="00542138"/>
    <w:rsid w:val="00543752"/>
    <w:rsid w:val="00544649"/>
    <w:rsid w:val="005451D8"/>
    <w:rsid w:val="0054636D"/>
    <w:rsid w:val="00553BFE"/>
    <w:rsid w:val="00556C33"/>
    <w:rsid w:val="00561A61"/>
    <w:rsid w:val="00564787"/>
    <w:rsid w:val="00564F01"/>
    <w:rsid w:val="00571CFC"/>
    <w:rsid w:val="005743EB"/>
    <w:rsid w:val="005826DB"/>
    <w:rsid w:val="00584801"/>
    <w:rsid w:val="00591FB4"/>
    <w:rsid w:val="00594683"/>
    <w:rsid w:val="00594904"/>
    <w:rsid w:val="005971CE"/>
    <w:rsid w:val="005A0260"/>
    <w:rsid w:val="005A37BF"/>
    <w:rsid w:val="005A6FAC"/>
    <w:rsid w:val="005B14BC"/>
    <w:rsid w:val="005B7BE0"/>
    <w:rsid w:val="005C2D80"/>
    <w:rsid w:val="005D0B91"/>
    <w:rsid w:val="005D36A3"/>
    <w:rsid w:val="005D536A"/>
    <w:rsid w:val="005D53D5"/>
    <w:rsid w:val="005D53D9"/>
    <w:rsid w:val="005E368D"/>
    <w:rsid w:val="005E395F"/>
    <w:rsid w:val="005F0C03"/>
    <w:rsid w:val="005F188D"/>
    <w:rsid w:val="005F2901"/>
    <w:rsid w:val="00600FCF"/>
    <w:rsid w:val="00604CBF"/>
    <w:rsid w:val="006063E9"/>
    <w:rsid w:val="00611B51"/>
    <w:rsid w:val="00623B8F"/>
    <w:rsid w:val="00623CBB"/>
    <w:rsid w:val="00637C46"/>
    <w:rsid w:val="0064151B"/>
    <w:rsid w:val="006515BB"/>
    <w:rsid w:val="00652182"/>
    <w:rsid w:val="00654892"/>
    <w:rsid w:val="00654E1A"/>
    <w:rsid w:val="0065742C"/>
    <w:rsid w:val="006619F4"/>
    <w:rsid w:val="00664143"/>
    <w:rsid w:val="0067098A"/>
    <w:rsid w:val="00680776"/>
    <w:rsid w:val="00680B5E"/>
    <w:rsid w:val="00683906"/>
    <w:rsid w:val="00684674"/>
    <w:rsid w:val="006852FA"/>
    <w:rsid w:val="0068693F"/>
    <w:rsid w:val="006905B5"/>
    <w:rsid w:val="00690625"/>
    <w:rsid w:val="006909D4"/>
    <w:rsid w:val="00690E92"/>
    <w:rsid w:val="006975F5"/>
    <w:rsid w:val="00697EFF"/>
    <w:rsid w:val="006A1D5B"/>
    <w:rsid w:val="006A5C8A"/>
    <w:rsid w:val="006B4A79"/>
    <w:rsid w:val="006B56D7"/>
    <w:rsid w:val="006B64FE"/>
    <w:rsid w:val="006C415E"/>
    <w:rsid w:val="006D1E07"/>
    <w:rsid w:val="006E0043"/>
    <w:rsid w:val="006E1D50"/>
    <w:rsid w:val="006F1B40"/>
    <w:rsid w:val="006F2D24"/>
    <w:rsid w:val="006F45BF"/>
    <w:rsid w:val="006F5336"/>
    <w:rsid w:val="006F6464"/>
    <w:rsid w:val="00700754"/>
    <w:rsid w:val="007029FB"/>
    <w:rsid w:val="00702CF6"/>
    <w:rsid w:val="00712098"/>
    <w:rsid w:val="00713BFD"/>
    <w:rsid w:val="00715534"/>
    <w:rsid w:val="00717E7A"/>
    <w:rsid w:val="0074143F"/>
    <w:rsid w:val="00741D1B"/>
    <w:rsid w:val="00745F4E"/>
    <w:rsid w:val="00746AA7"/>
    <w:rsid w:val="00750101"/>
    <w:rsid w:val="007536C7"/>
    <w:rsid w:val="007611CA"/>
    <w:rsid w:val="0076133D"/>
    <w:rsid w:val="007641F2"/>
    <w:rsid w:val="00770678"/>
    <w:rsid w:val="00770FEE"/>
    <w:rsid w:val="0077728F"/>
    <w:rsid w:val="00780455"/>
    <w:rsid w:val="00780B85"/>
    <w:rsid w:val="007846D0"/>
    <w:rsid w:val="00792D9E"/>
    <w:rsid w:val="00793956"/>
    <w:rsid w:val="007942EA"/>
    <w:rsid w:val="007973CB"/>
    <w:rsid w:val="007A5F2A"/>
    <w:rsid w:val="007A6D3D"/>
    <w:rsid w:val="007B3E75"/>
    <w:rsid w:val="007B7FE8"/>
    <w:rsid w:val="007C0306"/>
    <w:rsid w:val="007C1543"/>
    <w:rsid w:val="007D551C"/>
    <w:rsid w:val="007E0A41"/>
    <w:rsid w:val="007E0A59"/>
    <w:rsid w:val="007E0AAA"/>
    <w:rsid w:val="007E4335"/>
    <w:rsid w:val="007E4EDD"/>
    <w:rsid w:val="007E5826"/>
    <w:rsid w:val="00801482"/>
    <w:rsid w:val="00807539"/>
    <w:rsid w:val="00810F75"/>
    <w:rsid w:val="00812014"/>
    <w:rsid w:val="00821EF4"/>
    <w:rsid w:val="00824A37"/>
    <w:rsid w:val="00825EA4"/>
    <w:rsid w:val="00826352"/>
    <w:rsid w:val="00832722"/>
    <w:rsid w:val="00833828"/>
    <w:rsid w:val="00843B69"/>
    <w:rsid w:val="00851C17"/>
    <w:rsid w:val="00852403"/>
    <w:rsid w:val="00853FB1"/>
    <w:rsid w:val="00857042"/>
    <w:rsid w:val="0085777B"/>
    <w:rsid w:val="00864896"/>
    <w:rsid w:val="00870B4A"/>
    <w:rsid w:val="008711EC"/>
    <w:rsid w:val="00875707"/>
    <w:rsid w:val="008835BB"/>
    <w:rsid w:val="008869DE"/>
    <w:rsid w:val="00891006"/>
    <w:rsid w:val="0089429A"/>
    <w:rsid w:val="00894FE4"/>
    <w:rsid w:val="00896CA5"/>
    <w:rsid w:val="008A10DA"/>
    <w:rsid w:val="008A1809"/>
    <w:rsid w:val="008A313C"/>
    <w:rsid w:val="008A4ED7"/>
    <w:rsid w:val="008A7988"/>
    <w:rsid w:val="008B2AFB"/>
    <w:rsid w:val="008C196A"/>
    <w:rsid w:val="008D3771"/>
    <w:rsid w:val="008D3FEA"/>
    <w:rsid w:val="008E104A"/>
    <w:rsid w:val="008E23FE"/>
    <w:rsid w:val="008E296C"/>
    <w:rsid w:val="008E64CC"/>
    <w:rsid w:val="008E6C49"/>
    <w:rsid w:val="008F24D6"/>
    <w:rsid w:val="008F2C37"/>
    <w:rsid w:val="008F73C2"/>
    <w:rsid w:val="00902B32"/>
    <w:rsid w:val="0091019A"/>
    <w:rsid w:val="00915DC4"/>
    <w:rsid w:val="00916492"/>
    <w:rsid w:val="00920DB9"/>
    <w:rsid w:val="009214A3"/>
    <w:rsid w:val="00926E53"/>
    <w:rsid w:val="00930071"/>
    <w:rsid w:val="0093087C"/>
    <w:rsid w:val="00930C9E"/>
    <w:rsid w:val="00934795"/>
    <w:rsid w:val="00937DDA"/>
    <w:rsid w:val="00941485"/>
    <w:rsid w:val="00941B89"/>
    <w:rsid w:val="00950A39"/>
    <w:rsid w:val="00952AC6"/>
    <w:rsid w:val="00955E2D"/>
    <w:rsid w:val="00972985"/>
    <w:rsid w:val="00982080"/>
    <w:rsid w:val="00984009"/>
    <w:rsid w:val="009932B9"/>
    <w:rsid w:val="00994C41"/>
    <w:rsid w:val="00994C55"/>
    <w:rsid w:val="00997C8E"/>
    <w:rsid w:val="009A0671"/>
    <w:rsid w:val="009A1355"/>
    <w:rsid w:val="009A3093"/>
    <w:rsid w:val="009B4237"/>
    <w:rsid w:val="009B6DDA"/>
    <w:rsid w:val="009C1349"/>
    <w:rsid w:val="009C1918"/>
    <w:rsid w:val="009C499F"/>
    <w:rsid w:val="009C5A33"/>
    <w:rsid w:val="009C7588"/>
    <w:rsid w:val="009D3E95"/>
    <w:rsid w:val="009D4469"/>
    <w:rsid w:val="009D67A6"/>
    <w:rsid w:val="009E1B42"/>
    <w:rsid w:val="009E6918"/>
    <w:rsid w:val="009E7D39"/>
    <w:rsid w:val="009F3467"/>
    <w:rsid w:val="009F4912"/>
    <w:rsid w:val="009F5EE6"/>
    <w:rsid w:val="00A00914"/>
    <w:rsid w:val="00A02F30"/>
    <w:rsid w:val="00A05505"/>
    <w:rsid w:val="00A11CA6"/>
    <w:rsid w:val="00A16BAE"/>
    <w:rsid w:val="00A17B58"/>
    <w:rsid w:val="00A21555"/>
    <w:rsid w:val="00A27CE0"/>
    <w:rsid w:val="00A41604"/>
    <w:rsid w:val="00A44166"/>
    <w:rsid w:val="00A44297"/>
    <w:rsid w:val="00A56A07"/>
    <w:rsid w:val="00A570F8"/>
    <w:rsid w:val="00A60BCF"/>
    <w:rsid w:val="00A60F92"/>
    <w:rsid w:val="00A635F2"/>
    <w:rsid w:val="00A71638"/>
    <w:rsid w:val="00A76BB5"/>
    <w:rsid w:val="00A827F8"/>
    <w:rsid w:val="00A96036"/>
    <w:rsid w:val="00AA30BB"/>
    <w:rsid w:val="00AA3662"/>
    <w:rsid w:val="00AB288A"/>
    <w:rsid w:val="00AB2CEE"/>
    <w:rsid w:val="00AB6D07"/>
    <w:rsid w:val="00AB6E5F"/>
    <w:rsid w:val="00AC33FB"/>
    <w:rsid w:val="00AC5958"/>
    <w:rsid w:val="00AC5C2F"/>
    <w:rsid w:val="00AD05DD"/>
    <w:rsid w:val="00AD07E0"/>
    <w:rsid w:val="00AD66AB"/>
    <w:rsid w:val="00AD6FBB"/>
    <w:rsid w:val="00AE1ADC"/>
    <w:rsid w:val="00AE3AC1"/>
    <w:rsid w:val="00AE71A9"/>
    <w:rsid w:val="00AF2C95"/>
    <w:rsid w:val="00AF7279"/>
    <w:rsid w:val="00B009CD"/>
    <w:rsid w:val="00B01F90"/>
    <w:rsid w:val="00B04579"/>
    <w:rsid w:val="00B07E38"/>
    <w:rsid w:val="00B10FD8"/>
    <w:rsid w:val="00B15001"/>
    <w:rsid w:val="00B15648"/>
    <w:rsid w:val="00B21741"/>
    <w:rsid w:val="00B233BE"/>
    <w:rsid w:val="00B37491"/>
    <w:rsid w:val="00B37C0D"/>
    <w:rsid w:val="00B4266C"/>
    <w:rsid w:val="00B42A45"/>
    <w:rsid w:val="00B50832"/>
    <w:rsid w:val="00B509E6"/>
    <w:rsid w:val="00B50FD0"/>
    <w:rsid w:val="00B60AA8"/>
    <w:rsid w:val="00B623F5"/>
    <w:rsid w:val="00B6542F"/>
    <w:rsid w:val="00B6573C"/>
    <w:rsid w:val="00B65777"/>
    <w:rsid w:val="00B65E06"/>
    <w:rsid w:val="00B81448"/>
    <w:rsid w:val="00B82808"/>
    <w:rsid w:val="00B835DC"/>
    <w:rsid w:val="00B856DE"/>
    <w:rsid w:val="00B9261E"/>
    <w:rsid w:val="00B92A2C"/>
    <w:rsid w:val="00B9624A"/>
    <w:rsid w:val="00BA27B8"/>
    <w:rsid w:val="00BB0220"/>
    <w:rsid w:val="00BB5E1B"/>
    <w:rsid w:val="00BB7392"/>
    <w:rsid w:val="00BC55EC"/>
    <w:rsid w:val="00BC5ED4"/>
    <w:rsid w:val="00BD093D"/>
    <w:rsid w:val="00BD3CC4"/>
    <w:rsid w:val="00BE43BC"/>
    <w:rsid w:val="00BE4D5C"/>
    <w:rsid w:val="00BE6C3F"/>
    <w:rsid w:val="00BF3FF8"/>
    <w:rsid w:val="00BF401F"/>
    <w:rsid w:val="00BF5B34"/>
    <w:rsid w:val="00BF619F"/>
    <w:rsid w:val="00C0279B"/>
    <w:rsid w:val="00C04BE6"/>
    <w:rsid w:val="00C06E4D"/>
    <w:rsid w:val="00C10ACE"/>
    <w:rsid w:val="00C13B95"/>
    <w:rsid w:val="00C224ED"/>
    <w:rsid w:val="00C3486B"/>
    <w:rsid w:val="00C37FBE"/>
    <w:rsid w:val="00C417EF"/>
    <w:rsid w:val="00C43A8C"/>
    <w:rsid w:val="00C47787"/>
    <w:rsid w:val="00C47BFE"/>
    <w:rsid w:val="00C47E33"/>
    <w:rsid w:val="00C54F7B"/>
    <w:rsid w:val="00C5672F"/>
    <w:rsid w:val="00C61CC5"/>
    <w:rsid w:val="00C63532"/>
    <w:rsid w:val="00C645C5"/>
    <w:rsid w:val="00C65F94"/>
    <w:rsid w:val="00C71C5A"/>
    <w:rsid w:val="00C72C2B"/>
    <w:rsid w:val="00C8057F"/>
    <w:rsid w:val="00C8310B"/>
    <w:rsid w:val="00C8602D"/>
    <w:rsid w:val="00C87FD6"/>
    <w:rsid w:val="00C91697"/>
    <w:rsid w:val="00C97EB5"/>
    <w:rsid w:val="00CA2AC4"/>
    <w:rsid w:val="00CB537B"/>
    <w:rsid w:val="00CC067B"/>
    <w:rsid w:val="00CD217A"/>
    <w:rsid w:val="00CD4329"/>
    <w:rsid w:val="00CD71B2"/>
    <w:rsid w:val="00CD7674"/>
    <w:rsid w:val="00CE4F32"/>
    <w:rsid w:val="00CE6A1B"/>
    <w:rsid w:val="00CE7323"/>
    <w:rsid w:val="00CF1A97"/>
    <w:rsid w:val="00CF1BE8"/>
    <w:rsid w:val="00CF429E"/>
    <w:rsid w:val="00CF5A31"/>
    <w:rsid w:val="00CF5CD3"/>
    <w:rsid w:val="00CF64B0"/>
    <w:rsid w:val="00D00258"/>
    <w:rsid w:val="00D05320"/>
    <w:rsid w:val="00D143D7"/>
    <w:rsid w:val="00D17BFE"/>
    <w:rsid w:val="00D17C2E"/>
    <w:rsid w:val="00D25524"/>
    <w:rsid w:val="00D3062B"/>
    <w:rsid w:val="00D333E9"/>
    <w:rsid w:val="00D435C6"/>
    <w:rsid w:val="00D4492F"/>
    <w:rsid w:val="00D47C8A"/>
    <w:rsid w:val="00D6453C"/>
    <w:rsid w:val="00D710C7"/>
    <w:rsid w:val="00D71156"/>
    <w:rsid w:val="00D71712"/>
    <w:rsid w:val="00D726C4"/>
    <w:rsid w:val="00D77192"/>
    <w:rsid w:val="00D77AF7"/>
    <w:rsid w:val="00D83098"/>
    <w:rsid w:val="00D83736"/>
    <w:rsid w:val="00D874F9"/>
    <w:rsid w:val="00D87669"/>
    <w:rsid w:val="00D87ABD"/>
    <w:rsid w:val="00D87BBB"/>
    <w:rsid w:val="00DA074D"/>
    <w:rsid w:val="00DA1309"/>
    <w:rsid w:val="00DA3973"/>
    <w:rsid w:val="00DB1CAE"/>
    <w:rsid w:val="00DB26DF"/>
    <w:rsid w:val="00DB5489"/>
    <w:rsid w:val="00DB6F74"/>
    <w:rsid w:val="00DB7FFA"/>
    <w:rsid w:val="00DC24C0"/>
    <w:rsid w:val="00DC330B"/>
    <w:rsid w:val="00DC36B3"/>
    <w:rsid w:val="00DC5DCB"/>
    <w:rsid w:val="00DD247F"/>
    <w:rsid w:val="00DD5AB4"/>
    <w:rsid w:val="00DE1FBA"/>
    <w:rsid w:val="00DE2BE3"/>
    <w:rsid w:val="00DE5C49"/>
    <w:rsid w:val="00DF1890"/>
    <w:rsid w:val="00DF36D4"/>
    <w:rsid w:val="00DF3DBC"/>
    <w:rsid w:val="00E05468"/>
    <w:rsid w:val="00E06331"/>
    <w:rsid w:val="00E11A97"/>
    <w:rsid w:val="00E14925"/>
    <w:rsid w:val="00E214E5"/>
    <w:rsid w:val="00E22125"/>
    <w:rsid w:val="00E25F8E"/>
    <w:rsid w:val="00E27C1C"/>
    <w:rsid w:val="00E30EBB"/>
    <w:rsid w:val="00E34FDE"/>
    <w:rsid w:val="00E5139D"/>
    <w:rsid w:val="00E575BD"/>
    <w:rsid w:val="00E579E5"/>
    <w:rsid w:val="00E6129A"/>
    <w:rsid w:val="00E731BD"/>
    <w:rsid w:val="00E7535B"/>
    <w:rsid w:val="00E835A6"/>
    <w:rsid w:val="00E8395C"/>
    <w:rsid w:val="00E8467D"/>
    <w:rsid w:val="00E84DB0"/>
    <w:rsid w:val="00E86C9A"/>
    <w:rsid w:val="00E90548"/>
    <w:rsid w:val="00E90BC6"/>
    <w:rsid w:val="00E95C62"/>
    <w:rsid w:val="00E9616A"/>
    <w:rsid w:val="00E9748C"/>
    <w:rsid w:val="00EA0CA7"/>
    <w:rsid w:val="00EA3039"/>
    <w:rsid w:val="00EB59D2"/>
    <w:rsid w:val="00EC25F7"/>
    <w:rsid w:val="00EC6768"/>
    <w:rsid w:val="00EC7CFD"/>
    <w:rsid w:val="00ED1061"/>
    <w:rsid w:val="00ED6785"/>
    <w:rsid w:val="00ED6FD5"/>
    <w:rsid w:val="00EE4BE2"/>
    <w:rsid w:val="00EF42DD"/>
    <w:rsid w:val="00EF53BC"/>
    <w:rsid w:val="00EF7BEB"/>
    <w:rsid w:val="00F11998"/>
    <w:rsid w:val="00F140D9"/>
    <w:rsid w:val="00F14A08"/>
    <w:rsid w:val="00F25DD8"/>
    <w:rsid w:val="00F26C94"/>
    <w:rsid w:val="00F32042"/>
    <w:rsid w:val="00F33538"/>
    <w:rsid w:val="00F460F8"/>
    <w:rsid w:val="00F462D4"/>
    <w:rsid w:val="00F63FBD"/>
    <w:rsid w:val="00F817D0"/>
    <w:rsid w:val="00F91422"/>
    <w:rsid w:val="00F97328"/>
    <w:rsid w:val="00FA37C2"/>
    <w:rsid w:val="00FA70F6"/>
    <w:rsid w:val="00FC0B70"/>
    <w:rsid w:val="00FC61D9"/>
    <w:rsid w:val="00FD01E8"/>
    <w:rsid w:val="00FD1959"/>
    <w:rsid w:val="00FD2E7F"/>
    <w:rsid w:val="00FD4ED8"/>
    <w:rsid w:val="00FD7E6D"/>
    <w:rsid w:val="00FE2095"/>
    <w:rsid w:val="00FF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A33D1D"/>
  <w15:docId w15:val="{C67270C5-837A-48DB-A5A9-4BA071D63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6B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D7E6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F5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4FA8E-D1AA-42F0-BEAD-493B5FE49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5</Pages>
  <Words>1820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Потребность в дополнительных лимитах на 2011 г</vt:lpstr>
    </vt:vector>
  </TitlesOfParts>
  <Company/>
  <LinksUpToDate>false</LinksUpToDate>
  <CharactersWithSpaces>12176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Потребность в дополнительных лимитах на 2011 г</dc:title>
  <dc:creator>olga</dc:creator>
  <cp:lastModifiedBy>FU-2024</cp:lastModifiedBy>
  <cp:revision>42</cp:revision>
  <cp:lastPrinted>2024-08-13T08:37:00Z</cp:lastPrinted>
  <dcterms:created xsi:type="dcterms:W3CDTF">2024-08-13T03:25:00Z</dcterms:created>
  <dcterms:modified xsi:type="dcterms:W3CDTF">2024-12-23T07:59:00Z</dcterms:modified>
</cp:coreProperties>
</file>